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43B95" w14:textId="5E9635AD" w:rsidR="000E56D3" w:rsidRPr="006337A6" w:rsidRDefault="000E56D3" w:rsidP="000E56D3">
      <w:pPr>
        <w:widowControl w:val="0"/>
        <w:tabs>
          <w:tab w:val="right" w:pos="9639"/>
        </w:tabs>
        <w:spacing w:after="0"/>
        <w:rPr>
          <w:rFonts w:eastAsia="宋体"/>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w:t>
      </w:r>
      <w:r w:rsidR="00C35836">
        <w:rPr>
          <w:b/>
          <w:sz w:val="24"/>
          <w:szCs w:val="24"/>
        </w:rPr>
        <w:t>2</w:t>
      </w:r>
      <w:r>
        <w:rPr>
          <w:b/>
          <w:sz w:val="24"/>
          <w:szCs w:val="24"/>
        </w:rPr>
        <w:t xml:space="preserve"> Meeting #1</w:t>
      </w:r>
      <w:r w:rsidR="002F4F23">
        <w:rPr>
          <w:rFonts w:eastAsiaTheme="minorEastAsia" w:hint="eastAsia"/>
          <w:b/>
          <w:sz w:val="24"/>
          <w:szCs w:val="24"/>
          <w:lang w:eastAsia="zh-CN"/>
        </w:rPr>
        <w:t>1</w:t>
      </w:r>
      <w:r w:rsidR="00C35836">
        <w:rPr>
          <w:rFonts w:eastAsiaTheme="minorEastAsia"/>
          <w:b/>
          <w:sz w:val="24"/>
          <w:szCs w:val="24"/>
          <w:lang w:eastAsia="zh-CN"/>
        </w:rPr>
        <w:t>9</w:t>
      </w:r>
      <w:r>
        <w:rPr>
          <w:b/>
          <w:bCs/>
          <w:sz w:val="24"/>
          <w:szCs w:val="24"/>
        </w:rPr>
        <w:tab/>
      </w:r>
      <w:r w:rsidR="00993C89">
        <w:rPr>
          <w:b/>
          <w:bCs/>
          <w:sz w:val="24"/>
          <w:szCs w:val="24"/>
        </w:rPr>
        <w:t xml:space="preserve"> </w:t>
      </w:r>
      <w:r w:rsidR="008547D5">
        <w:rPr>
          <w:rFonts w:eastAsiaTheme="minorEastAsia" w:hint="eastAsia"/>
          <w:b/>
          <w:bCs/>
          <w:sz w:val="24"/>
          <w:szCs w:val="24"/>
          <w:lang w:eastAsia="zh-CN"/>
        </w:rPr>
        <w:t xml:space="preserve"> </w:t>
      </w:r>
      <w:r w:rsidR="00993C89">
        <w:rPr>
          <w:rFonts w:eastAsiaTheme="minorEastAsia"/>
          <w:b/>
          <w:bCs/>
          <w:sz w:val="24"/>
          <w:szCs w:val="24"/>
          <w:lang w:eastAsia="zh-CN"/>
        </w:rPr>
        <w:t xml:space="preserve"> </w:t>
      </w:r>
      <w:r>
        <w:rPr>
          <w:b/>
          <w:bCs/>
          <w:sz w:val="24"/>
          <w:szCs w:val="24"/>
        </w:rPr>
        <w:t>R</w:t>
      </w:r>
      <w:r w:rsidR="00C35836">
        <w:rPr>
          <w:b/>
          <w:bCs/>
          <w:sz w:val="24"/>
          <w:szCs w:val="24"/>
        </w:rPr>
        <w:t>2</w:t>
      </w:r>
      <w:r>
        <w:rPr>
          <w:b/>
          <w:bCs/>
          <w:sz w:val="24"/>
          <w:szCs w:val="24"/>
        </w:rPr>
        <w:t>-</w:t>
      </w:r>
      <w:r>
        <w:rPr>
          <w:rFonts w:eastAsia="宋体" w:hint="eastAsia"/>
          <w:b/>
          <w:bCs/>
          <w:sz w:val="24"/>
          <w:szCs w:val="24"/>
          <w:lang w:eastAsia="zh-CN"/>
        </w:rPr>
        <w:t>2</w:t>
      </w:r>
      <w:r w:rsidR="002F4F23">
        <w:rPr>
          <w:rFonts w:eastAsia="宋体" w:hint="eastAsia"/>
          <w:b/>
          <w:bCs/>
          <w:sz w:val="24"/>
          <w:szCs w:val="24"/>
          <w:lang w:eastAsia="zh-CN"/>
        </w:rPr>
        <w:t>2</w:t>
      </w:r>
      <w:r w:rsidR="00993C89">
        <w:rPr>
          <w:rFonts w:eastAsia="宋体"/>
          <w:b/>
          <w:bCs/>
          <w:sz w:val="24"/>
          <w:szCs w:val="24"/>
          <w:lang w:eastAsia="zh-CN"/>
        </w:rPr>
        <w:t>08433</w:t>
      </w:r>
    </w:p>
    <w:p w14:paraId="459EA164" w14:textId="59ABB394" w:rsidR="000E56D3" w:rsidRPr="00C35836" w:rsidRDefault="000E56D3" w:rsidP="000E56D3">
      <w:pPr>
        <w:widowControl w:val="0"/>
        <w:tabs>
          <w:tab w:val="right" w:pos="9639"/>
        </w:tabs>
        <w:spacing w:after="0"/>
        <w:rPr>
          <w:b/>
          <w:sz w:val="24"/>
          <w:szCs w:val="24"/>
        </w:rPr>
      </w:pPr>
      <w:bookmarkStart w:id="1" w:name="_Hlk536523677"/>
      <w:r w:rsidRPr="00A93A1C">
        <w:rPr>
          <w:b/>
          <w:sz w:val="24"/>
          <w:szCs w:val="24"/>
        </w:rPr>
        <w:t xml:space="preserve">Online, </w:t>
      </w:r>
      <w:r w:rsidR="00C35836" w:rsidRPr="00C35836">
        <w:rPr>
          <w:b/>
          <w:sz w:val="24"/>
          <w:szCs w:val="24"/>
        </w:rPr>
        <w:t>August 17-26</w:t>
      </w:r>
      <w:r w:rsidRPr="00A93A1C">
        <w:rPr>
          <w:b/>
          <w:sz w:val="24"/>
          <w:szCs w:val="24"/>
        </w:rPr>
        <w:t xml:space="preserve"> 20</w:t>
      </w:r>
      <w:bookmarkEnd w:id="1"/>
      <w:r w:rsidRPr="00A93A1C">
        <w:rPr>
          <w:b/>
          <w:sz w:val="24"/>
          <w:szCs w:val="24"/>
        </w:rPr>
        <w:t>2</w:t>
      </w:r>
      <w:r w:rsidR="00E2348F" w:rsidRPr="00C35836">
        <w:rPr>
          <w:rFonts w:hint="eastAsia"/>
          <w:b/>
          <w:sz w:val="24"/>
          <w:szCs w:val="24"/>
        </w:rPr>
        <w:t>2</w:t>
      </w:r>
    </w:p>
    <w:p w14:paraId="71A24022" w14:textId="77777777"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14:paraId="78834B23" w14:textId="2ED776D8"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35836">
        <w:rPr>
          <w:rFonts w:eastAsia="宋体" w:cs="Arial"/>
          <w:b/>
          <w:bCs/>
          <w:sz w:val="24"/>
          <w:szCs w:val="24"/>
          <w:lang w:val="en-US" w:eastAsia="zh-CN"/>
        </w:rPr>
        <w:t>8</w:t>
      </w:r>
      <w:r w:rsidR="0068412C">
        <w:rPr>
          <w:rFonts w:eastAsia="宋体" w:cs="Arial" w:hint="eastAsia"/>
          <w:b/>
          <w:bCs/>
          <w:sz w:val="24"/>
          <w:szCs w:val="24"/>
          <w:lang w:val="en-US" w:eastAsia="zh-CN"/>
        </w:rPr>
        <w:t>.</w:t>
      </w:r>
      <w:r w:rsidR="00C35836">
        <w:rPr>
          <w:rFonts w:eastAsia="宋体" w:cs="Arial"/>
          <w:b/>
          <w:bCs/>
          <w:sz w:val="24"/>
          <w:szCs w:val="24"/>
          <w:lang w:val="en-US" w:eastAsia="zh-CN"/>
        </w:rPr>
        <w:t>13.3</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51B78DD2"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D6CF3">
        <w:rPr>
          <w:rFonts w:cs="Arial"/>
          <w:b/>
          <w:bCs/>
          <w:color w:val="000000"/>
          <w:sz w:val="24"/>
          <w:szCs w:val="24"/>
        </w:rPr>
        <w:t>SON</w:t>
      </w:r>
      <w:r w:rsidR="00ED6CF3">
        <w:rPr>
          <w:rFonts w:eastAsiaTheme="minorEastAsia" w:cs="Arial" w:hint="eastAsia"/>
          <w:b/>
          <w:bCs/>
          <w:color w:val="000000"/>
          <w:sz w:val="24"/>
          <w:szCs w:val="24"/>
          <w:lang w:eastAsia="zh-CN"/>
        </w:rPr>
        <w:t>/MDT enhancement for fast MCG recovery</w:t>
      </w:r>
      <w:r w:rsidR="009A3640">
        <w:rPr>
          <w:rFonts w:eastAsiaTheme="minorEastAsia" w:cs="Arial"/>
          <w:b/>
          <w:bCs/>
          <w:color w:val="000000"/>
          <w:sz w:val="24"/>
          <w:szCs w:val="24"/>
          <w:lang w:eastAsia="zh-CN"/>
        </w:rPr>
        <w:t xml:space="preserve"> and RACH report</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064CC06B" w14:textId="77777777"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14:paraId="497E89D5" w14:textId="18222C7B" w:rsidR="00CD50A2" w:rsidRDefault="009A3640" w:rsidP="00A426FC">
      <w:pPr>
        <w:jc w:val="both"/>
        <w:rPr>
          <w:rFonts w:ascii="Times New Roman" w:eastAsia="宋体" w:hAnsi="Times New Roman"/>
          <w:lang w:eastAsia="zh-CN"/>
        </w:rPr>
      </w:pPr>
      <w:r>
        <w:rPr>
          <w:rFonts w:ascii="Times New Roman" w:eastAsia="宋体" w:hAnsi="Times New Roman"/>
          <w:lang w:eastAsia="zh-CN"/>
        </w:rPr>
        <w:t>T</w:t>
      </w:r>
      <w:r w:rsidR="00CD50A2">
        <w:rPr>
          <w:rFonts w:ascii="Times New Roman" w:eastAsia="宋体" w:hAnsi="Times New Roman" w:hint="eastAsia"/>
          <w:lang w:eastAsia="zh-CN"/>
        </w:rPr>
        <w:t xml:space="preserve">he objectives related to </w:t>
      </w:r>
      <w:r w:rsidR="00AD5B9D">
        <w:rPr>
          <w:rFonts w:ascii="Times New Roman" w:eastAsia="宋体" w:hAnsi="Times New Roman" w:hint="eastAsia"/>
          <w:lang w:eastAsia="zh-CN"/>
        </w:rPr>
        <w:t>fast MCG recovery</w:t>
      </w:r>
      <w:r w:rsidR="00CD50A2">
        <w:rPr>
          <w:rFonts w:ascii="Times New Roman" w:eastAsia="宋体" w:hAnsi="Times New Roman" w:hint="eastAsia"/>
          <w:lang w:eastAsia="zh-CN"/>
        </w:rPr>
        <w:t xml:space="preserve"> </w:t>
      </w:r>
      <w:r>
        <w:rPr>
          <w:rFonts w:ascii="Times New Roman" w:eastAsia="宋体" w:hAnsi="Times New Roman"/>
          <w:lang w:eastAsia="zh-CN"/>
        </w:rPr>
        <w:t xml:space="preserve">and RACH report are </w:t>
      </w:r>
      <w:r w:rsidR="00CD50A2">
        <w:rPr>
          <w:rFonts w:ascii="Times New Roman" w:eastAsia="宋体" w:hAnsi="Times New Roman" w:hint="eastAsia"/>
          <w:lang w:eastAsia="zh-CN"/>
        </w:rPr>
        <w:t>as below</w:t>
      </w:r>
      <w:r w:rsidR="00801FA5">
        <w:rPr>
          <w:rFonts w:ascii="Times New Roman" w:eastAsia="宋体" w:hAnsi="Times New Roman"/>
          <w:lang w:eastAsia="zh-CN"/>
        </w:rPr>
        <w:t>:</w:t>
      </w:r>
    </w:p>
    <w:p w14:paraId="167A9CBA" w14:textId="77777777" w:rsidR="00AD5B9D" w:rsidRPr="006D5353" w:rsidRDefault="00AD5B9D" w:rsidP="00AD5B9D">
      <w:pPr>
        <w:spacing w:before="120" w:line="280" w:lineRule="atLeast"/>
        <w:ind w:leftChars="200" w:left="400"/>
        <w:rPr>
          <w:rFonts w:ascii="Times New Roman" w:eastAsia="宋体" w:hAnsi="Times New Roman"/>
          <w:i/>
        </w:rPr>
      </w:pPr>
      <w:r w:rsidRPr="006D5353">
        <w:rPr>
          <w:rFonts w:ascii="Times New Roman" w:eastAsia="宋体" w:hAnsi="Times New Roman"/>
          <w:i/>
        </w:rPr>
        <w:t>Support of SON/MDT enhancements for [RAN3, RAN2]:</w:t>
      </w:r>
    </w:p>
    <w:p w14:paraId="78DB5812"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 xml:space="preserve">MR-DC </w:t>
      </w:r>
      <w:r w:rsidRPr="006D5353">
        <w:rPr>
          <w:rFonts w:ascii="Times New Roman" w:hAnsi="Times New Roman"/>
          <w:i/>
          <w:sz w:val="20"/>
          <w:szCs w:val="20"/>
        </w:rPr>
        <w:t>CPAC</w:t>
      </w:r>
    </w:p>
    <w:p w14:paraId="11CE95D7"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w:t>
      </w:r>
      <w:r w:rsidRPr="006D5353">
        <w:rPr>
          <w:rFonts w:ascii="Times New Roman" w:hAnsi="Times New Roman"/>
          <w:i/>
          <w:sz w:val="20"/>
          <w:szCs w:val="20"/>
        </w:rPr>
        <w:t xml:space="preserve">uccessful </w:t>
      </w:r>
      <w:proofErr w:type="spellStart"/>
      <w:r w:rsidRPr="006D5353">
        <w:rPr>
          <w:rFonts w:ascii="Times New Roman" w:hAnsi="Times New Roman"/>
          <w:i/>
          <w:sz w:val="20"/>
          <w:szCs w:val="20"/>
        </w:rPr>
        <w:t>PScell</w:t>
      </w:r>
      <w:proofErr w:type="spellEnd"/>
      <w:r w:rsidRPr="006D5353">
        <w:rPr>
          <w:rFonts w:ascii="Times New Roman" w:hAnsi="Times New Roman"/>
          <w:i/>
          <w:sz w:val="20"/>
          <w:szCs w:val="20"/>
        </w:rPr>
        <w:t xml:space="preserve"> change report</w:t>
      </w:r>
    </w:p>
    <w:p w14:paraId="3D5710C7"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Successful Handover Report (</w:t>
      </w:r>
      <w:proofErr w:type="gramStart"/>
      <w:r w:rsidRPr="006D5353">
        <w:rPr>
          <w:rFonts w:ascii="Times New Roman" w:hAnsi="Times New Roman" w:hint="eastAsia"/>
          <w:i/>
          <w:sz w:val="20"/>
          <w:szCs w:val="20"/>
        </w:rPr>
        <w:t>e.g.</w:t>
      </w:r>
      <w:proofErr w:type="gramEnd"/>
      <w:r w:rsidRPr="006D5353">
        <w:rPr>
          <w:rFonts w:ascii="Times New Roman" w:hAnsi="Times New Roman" w:hint="eastAsia"/>
          <w:i/>
          <w:sz w:val="20"/>
          <w:szCs w:val="20"/>
        </w:rPr>
        <w:t xml:space="preserve"> inter-RAT)</w:t>
      </w:r>
    </w:p>
    <w:p w14:paraId="502B7A8F" w14:textId="77777777" w:rsidR="00AD5B9D" w:rsidRPr="006D5353"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i/>
          <w:sz w:val="20"/>
          <w:szCs w:val="20"/>
        </w:rPr>
        <w:t xml:space="preserve">NPN </w:t>
      </w:r>
    </w:p>
    <w:p w14:paraId="2F0998BE" w14:textId="77777777" w:rsidR="00AD5B9D" w:rsidRPr="009A3640"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highlight w:val="yellow"/>
        </w:rPr>
      </w:pPr>
      <w:r w:rsidRPr="009A3640">
        <w:rPr>
          <w:rFonts w:ascii="Times New Roman" w:hAnsi="Times New Roman"/>
          <w:i/>
          <w:sz w:val="20"/>
          <w:szCs w:val="20"/>
          <w:highlight w:val="yellow"/>
        </w:rPr>
        <w:t>RACH report</w:t>
      </w:r>
    </w:p>
    <w:p w14:paraId="1E356DDE" w14:textId="77777777" w:rsidR="00AD5B9D" w:rsidRPr="00AD5B9D"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highlight w:val="yellow"/>
        </w:rPr>
      </w:pPr>
      <w:r w:rsidRPr="00AD5B9D">
        <w:rPr>
          <w:rFonts w:ascii="Times New Roman" w:hAnsi="Times New Roman"/>
          <w:i/>
          <w:sz w:val="20"/>
          <w:szCs w:val="20"/>
          <w:highlight w:val="yellow"/>
        </w:rPr>
        <w:t>fast MCG recovery</w:t>
      </w:r>
    </w:p>
    <w:p w14:paraId="02C4A403" w14:textId="77777777" w:rsidR="00AD5B9D" w:rsidRPr="008E0292" w:rsidRDefault="00AD5B9D" w:rsidP="00AD5B9D">
      <w:pPr>
        <w:pStyle w:val="af2"/>
        <w:widowControl w:val="0"/>
        <w:numPr>
          <w:ilvl w:val="0"/>
          <w:numId w:val="13"/>
        </w:numPr>
        <w:spacing w:before="120" w:line="280" w:lineRule="atLeast"/>
        <w:ind w:leftChars="380" w:left="1120" w:firstLineChars="0"/>
        <w:contextualSpacing/>
        <w:jc w:val="both"/>
        <w:rPr>
          <w:rFonts w:ascii="Times New Roman" w:hAnsi="Times New Roman"/>
          <w:i/>
          <w:sz w:val="20"/>
          <w:szCs w:val="20"/>
        </w:rPr>
      </w:pPr>
      <w:r w:rsidRPr="006D5353">
        <w:rPr>
          <w:rFonts w:ascii="Times New Roman" w:hAnsi="Times New Roman" w:hint="eastAsia"/>
          <w:i/>
          <w:sz w:val="20"/>
          <w:szCs w:val="20"/>
        </w:rPr>
        <w:t>NR-U (MRO and UL MLB)</w:t>
      </w:r>
    </w:p>
    <w:p w14:paraId="4CD4A9B5" w14:textId="77DDA15C"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first recall the procedure of fast MCG recovery, </w:t>
      </w:r>
      <w:r w:rsidR="00370EF8">
        <w:rPr>
          <w:rFonts w:ascii="Times New Roman" w:eastAsia="宋体" w:hAnsi="Times New Roman"/>
          <w:lang w:eastAsia="zh-CN"/>
        </w:rPr>
        <w:t>analyse</w:t>
      </w:r>
      <w:r w:rsidR="008355B7">
        <w:rPr>
          <w:rFonts w:ascii="Times New Roman" w:eastAsia="宋体" w:hAnsi="Times New Roman" w:hint="eastAsia"/>
          <w:lang w:eastAsia="zh-CN"/>
        </w:rPr>
        <w:t xml:space="preserve"> the scenarios that will cause fast MCG recovery and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8355B7">
        <w:rPr>
          <w:rFonts w:ascii="Times New Roman" w:eastAsia="宋体" w:hAnsi="Times New Roman" w:hint="eastAsia"/>
          <w:lang w:eastAsia="zh-CN"/>
        </w:rPr>
        <w:t xml:space="preserve">the potential specification </w:t>
      </w:r>
      <w:r w:rsidR="008355B7">
        <w:rPr>
          <w:rFonts w:ascii="Times New Roman" w:eastAsia="宋体" w:hAnsi="Times New Roman"/>
          <w:lang w:eastAsia="zh-CN"/>
        </w:rPr>
        <w:t>impacts</w:t>
      </w:r>
      <w:r w:rsidR="008355B7">
        <w:rPr>
          <w:rFonts w:ascii="Times New Roman" w:eastAsia="宋体" w:hAnsi="Times New Roman" w:hint="eastAsia"/>
          <w:lang w:eastAsia="zh-CN"/>
        </w:rPr>
        <w:t>.</w:t>
      </w:r>
      <w:r>
        <w:rPr>
          <w:rFonts w:ascii="Times New Roman" w:eastAsia="宋体" w:hAnsi="Times New Roman" w:hint="eastAsia"/>
          <w:lang w:eastAsia="zh-CN"/>
        </w:rPr>
        <w:t xml:space="preserve"> </w:t>
      </w:r>
      <w:r w:rsidR="009A3640">
        <w:rPr>
          <w:rFonts w:ascii="Times New Roman" w:eastAsia="宋体" w:hAnsi="Times New Roman"/>
          <w:lang w:eastAsia="zh-CN"/>
        </w:rPr>
        <w:t xml:space="preserve">Also, </w:t>
      </w:r>
      <w:r w:rsidR="009A3640">
        <w:rPr>
          <w:rFonts w:ascii="Times New Roman" w:eastAsia="宋体" w:hAnsi="Times New Roman" w:hint="eastAsia"/>
          <w:lang w:eastAsia="zh-CN"/>
        </w:rPr>
        <w:t>the scenarios and potential specification impacts of SON/MDT optimisation for RACH report</w:t>
      </w:r>
      <w:r w:rsidR="009A3640">
        <w:rPr>
          <w:rFonts w:ascii="Times New Roman" w:eastAsia="宋体" w:hAnsi="Times New Roman"/>
          <w:lang w:eastAsia="zh-CN"/>
        </w:rPr>
        <w:t xml:space="preserve"> will be discussed</w:t>
      </w:r>
      <w:r w:rsidR="009A3640">
        <w:rPr>
          <w:rFonts w:ascii="Times New Roman" w:eastAsia="宋体" w:hAnsi="Times New Roman" w:hint="eastAsia"/>
          <w:lang w:eastAsia="zh-CN"/>
        </w:rPr>
        <w:t xml:space="preserve">. </w:t>
      </w:r>
    </w:p>
    <w:p w14:paraId="157F5B74" w14:textId="77777777"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51E41B53" w14:textId="605272A3" w:rsidR="00D336E7" w:rsidRPr="00341B07" w:rsidRDefault="00D62F77" w:rsidP="00D62F77">
      <w:pPr>
        <w:pStyle w:val="2"/>
        <w:rPr>
          <w:lang w:eastAsia="zh-CN"/>
        </w:rPr>
      </w:pPr>
      <w:r>
        <w:rPr>
          <w:lang w:eastAsia="zh-CN"/>
        </w:rPr>
        <w:t xml:space="preserve">2.1 </w:t>
      </w:r>
      <w:r w:rsidR="000E044E" w:rsidRPr="00341B07">
        <w:rPr>
          <w:rFonts w:hint="eastAsia"/>
          <w:lang w:eastAsia="zh-CN"/>
        </w:rPr>
        <w:t>Fast MCG recovery</w:t>
      </w:r>
    </w:p>
    <w:p w14:paraId="36F9231C" w14:textId="71EFAAEB" w:rsidR="000F0DB6" w:rsidRPr="000F0DB6" w:rsidRDefault="009D38EF" w:rsidP="000F0DB6">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bookmarkStart w:id="2" w:name="OLE_LINK1"/>
      <w:bookmarkStart w:id="3" w:name="OLE_LINK2"/>
      <w:r w:rsidRPr="009D38EF">
        <w:rPr>
          <w:rFonts w:ascii="Times New Roman" w:eastAsia="宋体" w:hAnsi="Times New Roman"/>
        </w:rPr>
        <w:t>In Rel-15</w:t>
      </w:r>
      <w:r w:rsidRPr="009D38EF">
        <w:rPr>
          <w:rFonts w:ascii="Times New Roman" w:eastAsia="宋体" w:hAnsi="Times New Roman" w:hint="eastAsia"/>
        </w:rPr>
        <w:t xml:space="preserve"> MR-DC</w:t>
      </w:r>
      <w:r>
        <w:rPr>
          <w:rFonts w:ascii="Times New Roman" w:eastAsia="宋体" w:hAnsi="Times New Roman"/>
        </w:rPr>
        <w:t xml:space="preserve">, </w:t>
      </w:r>
      <w:r w:rsidRPr="009D38EF">
        <w:rPr>
          <w:rFonts w:ascii="Times New Roman" w:eastAsia="宋体" w:hAnsi="Times New Roman"/>
        </w:rPr>
        <w:t>UE will initiate the RRC Reestablishment when UE detects the MCG RLF.</w:t>
      </w:r>
      <w:r w:rsidRPr="009D38EF">
        <w:rPr>
          <w:rFonts w:ascii="Times New Roman" w:eastAsia="宋体" w:hAnsi="Times New Roman" w:hint="eastAsia"/>
        </w:rPr>
        <w:t xml:space="preserve"> </w:t>
      </w:r>
      <w:r w:rsidRPr="009D38EF">
        <w:rPr>
          <w:rFonts w:ascii="Times New Roman" w:eastAsia="宋体" w:hAnsi="Times New Roman"/>
        </w:rPr>
        <w:t>The fast MCG link recovery feature introduced later in Rel-16 aims to decrease the connection interruption time during radio link failure (RLF). By utilizing the SCG connectivity, the interruption time caused by MCG RLF can be reduced from several seconds down to a typical handover interruption time</w:t>
      </w:r>
      <w:r w:rsidR="000F0DB6">
        <w:rPr>
          <w:rFonts w:ascii="Times New Roman" w:eastAsiaTheme="minorEastAsia" w:hAnsi="Times New Roman" w:hint="eastAsia"/>
          <w:lang w:eastAsia="zh-CN"/>
        </w:rPr>
        <w:t xml:space="preserve">, e.g., </w:t>
      </w:r>
      <w:r w:rsidRPr="009D38EF">
        <w:rPr>
          <w:rFonts w:ascii="Times New Roman" w:eastAsia="宋体" w:hAnsi="Times New Roman"/>
        </w:rPr>
        <w:t>of 30 -70ms. For end users, this directly translates into decreased service interruption times.</w:t>
      </w:r>
    </w:p>
    <w:p w14:paraId="0EC4A87D" w14:textId="77777777" w:rsidR="00722873" w:rsidRPr="00722873" w:rsidRDefault="00722873" w:rsidP="000F0DB6">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Fast MCG link recovery is supported for UEs in MR-DC configured with either split SRB or SRB3. A prerequisite for the fast MCG link recovery is that the SCG is not suspended, so that it can be used for the MCG failure reporting.</w:t>
      </w:r>
      <w:r w:rsidR="000F0DB6" w:rsidRPr="000F0DB6">
        <w:rPr>
          <w:rFonts w:ascii="Times New Roman" w:eastAsia="宋体" w:hAnsi="Times New Roman" w:hint="eastAsia"/>
        </w:rPr>
        <w:t xml:space="preserve"> </w:t>
      </w:r>
      <w:r w:rsidRPr="00722873">
        <w:rPr>
          <w:rFonts w:ascii="Times New Roman" w:eastAsia="宋体" w:hAnsi="Times New Roman"/>
        </w:rPr>
        <w:t>A UE in MR-DC does not trigger RRC re-establishment upon detecting an RLF. Instead, it suspends the MCG transmissions of all bearers and prepares an </w:t>
      </w:r>
      <w:proofErr w:type="spellStart"/>
      <w:r w:rsidRPr="00341B07">
        <w:rPr>
          <w:rFonts w:ascii="Times New Roman" w:eastAsia="宋体" w:hAnsi="Times New Roman"/>
          <w:i/>
        </w:rPr>
        <w:t>MCGFailureInformation</w:t>
      </w:r>
      <w:proofErr w:type="spellEnd"/>
      <w:r w:rsidRPr="000F0DB6">
        <w:rPr>
          <w:rFonts w:ascii="Times New Roman" w:eastAsia="宋体" w:hAnsi="Times New Roman"/>
        </w:rPr>
        <w:t> </w:t>
      </w:r>
      <w:r w:rsidRPr="00722873">
        <w:rPr>
          <w:rFonts w:ascii="Times New Roman" w:eastAsia="宋体" w:hAnsi="Times New Roman"/>
        </w:rPr>
        <w:t xml:space="preserve">message, containing the reason for failure and any available measurements at the time of failure, in order to help the </w:t>
      </w:r>
      <w:proofErr w:type="gramStart"/>
      <w:r w:rsidRPr="00722873">
        <w:rPr>
          <w:rFonts w:ascii="Times New Roman" w:eastAsia="宋体" w:hAnsi="Times New Roman"/>
        </w:rPr>
        <w:t>network</w:t>
      </w:r>
      <w:proofErr w:type="gramEnd"/>
      <w:r w:rsidRPr="00722873">
        <w:rPr>
          <w:rFonts w:ascii="Times New Roman" w:eastAsia="宋体" w:hAnsi="Times New Roman"/>
        </w:rPr>
        <w:t xml:space="preserve"> take the appropriate action. The UE then sends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network via the SCG, using the SCG radio resources either in split SRB1 or SRB3. If both split SRB1 and SRB3 are configured, the UE sends the message via split SRB1. In case the message is sent via SRB3, instead, the SN will forward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to the MN via inter</w:t>
      </w:r>
      <w:r w:rsidR="00341B07">
        <w:rPr>
          <w:rFonts w:ascii="Times New Roman" w:eastAsiaTheme="minorEastAsia" w:hAnsi="Times New Roman" w:hint="eastAsia"/>
          <w:lang w:eastAsia="zh-CN"/>
        </w:rPr>
        <w:t>-</w:t>
      </w:r>
      <w:r w:rsidRPr="00722873">
        <w:rPr>
          <w:rFonts w:ascii="Times New Roman" w:eastAsia="宋体" w:hAnsi="Times New Roman"/>
        </w:rPr>
        <w:t>node interface between the MN and SN.</w:t>
      </w:r>
    </w:p>
    <w:p w14:paraId="1EDCC15E" w14:textId="77777777" w:rsidR="00FA791A" w:rsidRDefault="00722873" w:rsidP="00341B07">
      <w:pPr>
        <w:shd w:val="clear" w:color="auto" w:fill="FFFFFF"/>
        <w:overflowPunct/>
        <w:autoSpaceDE/>
        <w:autoSpaceDN/>
        <w:adjustRightInd/>
        <w:spacing w:before="133" w:after="0"/>
        <w:jc w:val="both"/>
        <w:textAlignment w:val="auto"/>
        <w:rPr>
          <w:rFonts w:ascii="Times New Roman" w:eastAsia="宋体" w:hAnsi="Times New Roman"/>
        </w:rPr>
      </w:pPr>
      <w:r w:rsidRPr="00722873">
        <w:rPr>
          <w:rFonts w:ascii="Times New Roman" w:eastAsia="宋体" w:hAnsi="Times New Roman"/>
        </w:rPr>
        <w:t>Upon receiving the </w:t>
      </w:r>
      <w:proofErr w:type="spellStart"/>
      <w:r w:rsidRPr="00341B07">
        <w:rPr>
          <w:rFonts w:ascii="Times New Roman" w:eastAsia="宋体" w:hAnsi="Times New Roman"/>
          <w:i/>
        </w:rPr>
        <w:t>MCGFailureInformation</w:t>
      </w:r>
      <w:proofErr w:type="spellEnd"/>
      <w:r w:rsidRPr="00722873">
        <w:rPr>
          <w:rFonts w:ascii="Times New Roman" w:eastAsia="宋体" w:hAnsi="Times New Roman"/>
        </w:rPr>
        <w:t> message from the UE, the MN determines the best action to address the MCG failure based on, for example, the measurement information received from the UE. The action may typically be a reconfiguration to change the Primary Cell of the UE to a better cell to restore the MCG connectivity. </w:t>
      </w:r>
    </w:p>
    <w:p w14:paraId="2980898B" w14:textId="777D9394" w:rsidR="009D38EF" w:rsidRPr="00341B07" w:rsidRDefault="00722873" w:rsidP="00341B07">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sidRPr="00722873">
        <w:rPr>
          <w:rFonts w:ascii="Times New Roman" w:eastAsia="宋体" w:hAnsi="Times New Roman"/>
        </w:rPr>
        <w:lastRenderedPageBreak/>
        <w:t>Alternatively, if no suitable target cell is determined, the network may send an RRC release message to the UE to release the connection. In case split SRB1 is used, the network response is directly sent to the UE, by using the SCG leg of the split SRB. For the SRB3 case, the MN sends the response message to the SN, which then encapsulates it inside an SN RRC message and sends it to the UE.</w:t>
      </w:r>
    </w:p>
    <w:bookmarkEnd w:id="2"/>
    <w:bookmarkEnd w:id="3"/>
    <w:p w14:paraId="39885842" w14:textId="77777777" w:rsidR="009A3640" w:rsidRDefault="009A3640" w:rsidP="00D336E7">
      <w:pPr>
        <w:spacing w:after="240"/>
        <w:jc w:val="both"/>
        <w:rPr>
          <w:rFonts w:ascii="Times New Roman" w:eastAsiaTheme="minorEastAsia" w:hAnsi="Times New Roman"/>
          <w:lang w:eastAsia="zh-CN"/>
        </w:rPr>
      </w:pPr>
    </w:p>
    <w:p w14:paraId="28517AE2" w14:textId="303225CB" w:rsidR="001C1349" w:rsidRDefault="001C1349"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SON/MDT enhancement for fast MCG recovery is not to optimize 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defined in Rel-16,</w:t>
      </w:r>
      <w:r w:rsidR="00057FE5">
        <w:rPr>
          <w:rFonts w:ascii="Times New Roman" w:eastAsiaTheme="minorEastAsia" w:hAnsi="Times New Roman"/>
          <w:lang w:eastAsia="zh-CN"/>
        </w:rPr>
        <w:t xml:space="preserve"> but</w:t>
      </w:r>
      <w:r>
        <w:rPr>
          <w:rFonts w:ascii="Times New Roman" w:eastAsiaTheme="minorEastAsia" w:hAnsi="Times New Roman" w:hint="eastAsia"/>
          <w:lang w:eastAsia="zh-CN"/>
        </w:rPr>
        <w:t xml:space="preserve"> the intention is to avoid the failure of </w:t>
      </w:r>
      <w:r w:rsidRPr="001C1349">
        <w:rPr>
          <w:rFonts w:ascii="Times New Roman" w:eastAsiaTheme="minorEastAsia" w:hAnsi="Times New Roman" w:hint="eastAsia"/>
          <w:lang w:eastAsia="zh-CN"/>
        </w:rPr>
        <w:t>fast MCG recovery</w:t>
      </w:r>
      <w:r>
        <w:rPr>
          <w:rFonts w:ascii="Times New Roman" w:eastAsiaTheme="minorEastAsia" w:hAnsi="Times New Roman" w:hint="eastAsia"/>
          <w:lang w:eastAsia="zh-CN"/>
        </w:rPr>
        <w:t xml:space="preserve"> or near failure fast MCG recovery based on the information reported by the UE and exchanged among network interface. </w:t>
      </w:r>
    </w:p>
    <w:p w14:paraId="58E3E885" w14:textId="77777777" w:rsidR="001C1349" w:rsidRDefault="001C1349" w:rsidP="00D336E7">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14:paraId="3A5C2DE7" w14:textId="77777777" w:rsidR="001C1349" w:rsidRDefault="001C1349" w:rsidP="00D336E7">
      <w:pPr>
        <w:spacing w:after="240"/>
        <w:jc w:val="both"/>
        <w:rPr>
          <w:rFonts w:ascii="Times New Roman" w:eastAsiaTheme="minorEastAsia" w:hAnsi="Times New Roman"/>
          <w:lang w:eastAsia="zh-CN"/>
        </w:rPr>
      </w:pPr>
      <w:r w:rsidRPr="001C1349">
        <w:rPr>
          <w:rFonts w:ascii="Times New Roman" w:eastAsiaTheme="minorEastAsia" w:hAnsi="Times New Roman" w:hint="eastAsia"/>
          <w:lang w:eastAsia="zh-CN"/>
        </w:rPr>
        <w:t xml:space="preserve">For </w:t>
      </w:r>
      <w:r w:rsidR="00021601" w:rsidRPr="00021601">
        <w:rPr>
          <w:rFonts w:ascii="Times New Roman" w:eastAsiaTheme="minorEastAsia" w:hAnsi="Times New Roman" w:hint="eastAsia"/>
          <w:lang w:eastAsia="zh-CN"/>
        </w:rPr>
        <w:t>fast MCG recovery</w:t>
      </w:r>
      <w:r w:rsidR="004E4DED">
        <w:rPr>
          <w:rFonts w:ascii="Times New Roman" w:eastAsiaTheme="minorEastAsia" w:hAnsi="Times New Roman" w:hint="eastAsia"/>
          <w:lang w:eastAsia="zh-CN"/>
        </w:rPr>
        <w:t xml:space="preserve"> failure case</w:t>
      </w:r>
      <w:r w:rsidR="00021601">
        <w:rPr>
          <w:rFonts w:ascii="Times New Roman" w:eastAsiaTheme="minorEastAsia" w:hAnsi="Times New Roman" w:hint="eastAsia"/>
          <w:lang w:eastAsia="zh-CN"/>
        </w:rPr>
        <w:t>, according to the discussion of the procedure in section 2.1, many cases can lead to the failure of fast MCG recovery,</w:t>
      </w:r>
    </w:p>
    <w:p w14:paraId="7D59CCDB" w14:textId="77777777" w:rsidR="00021601" w:rsidRDefault="00E621C1" w:rsidP="00021601">
      <w:pPr>
        <w:pStyle w:val="af2"/>
        <w:numPr>
          <w:ilvl w:val="0"/>
          <w:numId w:val="32"/>
        </w:numPr>
        <w:spacing w:after="240"/>
        <w:ind w:firstLineChars="0"/>
        <w:jc w:val="both"/>
        <w:rPr>
          <w:rFonts w:ascii="Times New Roman" w:eastAsiaTheme="minorEastAsia" w:hAnsi="Times New Roman"/>
          <w:sz w:val="20"/>
          <w:szCs w:val="20"/>
          <w:lang w:eastAsia="zh-CN"/>
        </w:rPr>
      </w:pPr>
      <w:r w:rsidRPr="00CA3120">
        <w:rPr>
          <w:rFonts w:ascii="Times New Roman" w:eastAsiaTheme="minorEastAsia" w:hAnsi="Times New Roman" w:hint="eastAsia"/>
          <w:b/>
          <w:sz w:val="20"/>
          <w:szCs w:val="20"/>
          <w:lang w:eastAsia="zh-CN"/>
        </w:rPr>
        <w:t>T316 expires</w:t>
      </w:r>
      <w:r>
        <w:rPr>
          <w:rFonts w:ascii="Times New Roman" w:eastAsiaTheme="minorEastAsia" w:hAnsi="Times New Roman" w:hint="eastAsia"/>
          <w:sz w:val="20"/>
          <w:szCs w:val="20"/>
          <w:lang w:eastAsia="zh-CN"/>
        </w:rPr>
        <w:t xml:space="preserve">: T316 starts </w:t>
      </w:r>
      <w:r w:rsidR="00E85AE0">
        <w:rPr>
          <w:rFonts w:ascii="Times New Roman" w:eastAsiaTheme="minorEastAsia" w:hAnsi="Times New Roman"/>
          <w:sz w:val="20"/>
          <w:szCs w:val="20"/>
          <w:lang w:eastAsia="zh-CN"/>
        </w:rPr>
        <w:t>u</w:t>
      </w:r>
      <w:r w:rsidRPr="00E621C1">
        <w:rPr>
          <w:rFonts w:ascii="Times New Roman" w:eastAsiaTheme="minorEastAsia" w:hAnsi="Times New Roman"/>
          <w:sz w:val="20"/>
          <w:szCs w:val="20"/>
          <w:lang w:eastAsia="zh-CN"/>
        </w:rPr>
        <w:t xml:space="preserve">pon transmission of the </w:t>
      </w:r>
      <w:proofErr w:type="spellStart"/>
      <w:r w:rsidRPr="002C4DF6">
        <w:rPr>
          <w:rFonts w:ascii="Times New Roman" w:eastAsiaTheme="minorEastAsia" w:hAnsi="Times New Roman"/>
          <w:i/>
          <w:sz w:val="20"/>
          <w:szCs w:val="20"/>
          <w:lang w:eastAsia="zh-CN"/>
        </w:rPr>
        <w:t>MCGFailureInformation</w:t>
      </w:r>
      <w:proofErr w:type="spellEnd"/>
      <w:r w:rsidRPr="00E621C1">
        <w:rPr>
          <w:rFonts w:ascii="Times New Roman" w:eastAsiaTheme="minorEastAsia" w:hAnsi="Times New Roman"/>
          <w:sz w:val="20"/>
          <w:szCs w:val="20"/>
          <w:lang w:eastAsia="zh-CN"/>
        </w:rPr>
        <w:t xml:space="preserve"> message</w:t>
      </w:r>
      <w:r>
        <w:rPr>
          <w:rFonts w:ascii="Times New Roman" w:eastAsiaTheme="minorEastAsia" w:hAnsi="Times New Roman" w:hint="eastAsia"/>
          <w:sz w:val="20"/>
          <w:szCs w:val="20"/>
          <w:lang w:eastAsia="zh-CN"/>
        </w:rPr>
        <w:t xml:space="preserve"> and stop u</w:t>
      </w:r>
      <w:r w:rsidRPr="00E621C1">
        <w:rPr>
          <w:rFonts w:ascii="Times New Roman" w:eastAsiaTheme="minorEastAsia" w:hAnsi="Times New Roman"/>
          <w:sz w:val="20"/>
          <w:szCs w:val="20"/>
          <w:lang w:eastAsia="zh-CN"/>
        </w:rPr>
        <w:t xml:space="preserve">pon </w:t>
      </w:r>
      <w:r>
        <w:rPr>
          <w:rFonts w:ascii="Times New Roman" w:eastAsiaTheme="minorEastAsia" w:hAnsi="Times New Roman"/>
          <w:sz w:val="20"/>
          <w:szCs w:val="20"/>
          <w:lang w:eastAsia="zh-CN"/>
        </w:rPr>
        <w:t>resumption of MCG transmission</w:t>
      </w:r>
      <w:r>
        <w:rPr>
          <w:rFonts w:ascii="Times New Roman" w:eastAsiaTheme="minorEastAsia" w:hAnsi="Times New Roman" w:hint="eastAsia"/>
          <w:sz w:val="20"/>
          <w:szCs w:val="20"/>
          <w:lang w:eastAsia="zh-CN"/>
        </w:rPr>
        <w:t xml:space="preserve"> or </w:t>
      </w:r>
      <w:r w:rsidRPr="00E621C1">
        <w:rPr>
          <w:rFonts w:ascii="Times New Roman" w:eastAsiaTheme="minorEastAsia" w:hAnsi="Times New Roman"/>
          <w:sz w:val="20"/>
          <w:szCs w:val="20"/>
          <w:lang w:eastAsia="zh-CN"/>
        </w:rPr>
        <w:t xml:space="preserve">upon reception of </w:t>
      </w:r>
      <w:proofErr w:type="spellStart"/>
      <w:r w:rsidRPr="002C4DF6">
        <w:rPr>
          <w:rFonts w:ascii="Times New Roman" w:eastAsiaTheme="minorEastAsia" w:hAnsi="Times New Roman"/>
          <w:i/>
          <w:sz w:val="20"/>
          <w:szCs w:val="20"/>
          <w:lang w:eastAsia="zh-CN"/>
        </w:rPr>
        <w:t>RRCRelease</w:t>
      </w:r>
      <w:proofErr w:type="spellEnd"/>
      <w:r w:rsidRPr="00E621C1">
        <w:rPr>
          <w:rFonts w:ascii="Times New Roman" w:eastAsiaTheme="minorEastAsia" w:hAnsi="Times New Roman"/>
          <w:sz w:val="20"/>
          <w:szCs w:val="20"/>
          <w:lang w:eastAsia="zh-CN"/>
        </w:rPr>
        <w:t>, or upon initiating</w:t>
      </w:r>
      <w:r>
        <w:rPr>
          <w:rFonts w:ascii="Times New Roman" w:eastAsiaTheme="minorEastAsia" w:hAnsi="Times New Roman"/>
          <w:sz w:val="20"/>
          <w:szCs w:val="20"/>
          <w:lang w:eastAsia="zh-CN"/>
        </w:rPr>
        <w:t xml:space="preserve"> the re-establishment procedure</w:t>
      </w:r>
      <w:r>
        <w:rPr>
          <w:rFonts w:ascii="Times New Roman" w:eastAsiaTheme="minorEastAsia" w:hAnsi="Times New Roman" w:hint="eastAsia"/>
          <w:sz w:val="20"/>
          <w:szCs w:val="20"/>
          <w:lang w:eastAsia="zh-CN"/>
        </w:rPr>
        <w:t xml:space="preserve">. If the </w:t>
      </w:r>
      <w:r w:rsidRPr="00E621C1">
        <w:rPr>
          <w:rFonts w:ascii="Times New Roman" w:eastAsiaTheme="minorEastAsia" w:hAnsi="Times New Roman" w:hint="eastAsia"/>
          <w:sz w:val="20"/>
          <w:szCs w:val="20"/>
          <w:lang w:eastAsia="zh-CN"/>
        </w:rPr>
        <w:t>T316 expires</w:t>
      </w:r>
      <w:r>
        <w:rPr>
          <w:rFonts w:ascii="Times New Roman" w:eastAsiaTheme="minorEastAsia" w:hAnsi="Times New Roman" w:hint="eastAsia"/>
          <w:sz w:val="20"/>
          <w:szCs w:val="20"/>
          <w:lang w:eastAsia="zh-CN"/>
        </w:rPr>
        <w:t xml:space="preserve">, the UE will </w:t>
      </w:r>
      <w:r>
        <w:rPr>
          <w:rFonts w:ascii="Times New Roman" w:eastAsiaTheme="minorEastAsia" w:hAnsi="Times New Roman"/>
          <w:sz w:val="20"/>
          <w:szCs w:val="20"/>
          <w:lang w:eastAsia="zh-CN"/>
        </w:rPr>
        <w:t>initiate</w:t>
      </w:r>
      <w:r>
        <w:rPr>
          <w:rFonts w:ascii="Times New Roman" w:eastAsiaTheme="minorEastAsia" w:hAnsi="Times New Roman" w:hint="eastAsia"/>
          <w:sz w:val="20"/>
          <w:szCs w:val="20"/>
          <w:lang w:eastAsia="zh-CN"/>
        </w:rPr>
        <w:t xml:space="preserve"> the re-establishment procedure which ind</w:t>
      </w:r>
      <w:r w:rsidR="00792750">
        <w:rPr>
          <w:rFonts w:ascii="Times New Roman" w:eastAsiaTheme="minorEastAsia" w:hAnsi="Times New Roman" w:hint="eastAsia"/>
          <w:sz w:val="20"/>
          <w:szCs w:val="20"/>
          <w:lang w:eastAsia="zh-CN"/>
        </w:rPr>
        <w:t xml:space="preserve">icates the fast MCG recovery fails. The signalling delay of network interface and </w:t>
      </w:r>
      <w:proofErr w:type="spellStart"/>
      <w:r w:rsidR="00792750">
        <w:rPr>
          <w:rFonts w:ascii="Times New Roman" w:eastAsiaTheme="minorEastAsia" w:hAnsi="Times New Roman" w:hint="eastAsia"/>
          <w:sz w:val="20"/>
          <w:szCs w:val="20"/>
          <w:lang w:eastAsia="zh-CN"/>
        </w:rPr>
        <w:t>Uu</w:t>
      </w:r>
      <w:proofErr w:type="spellEnd"/>
      <w:r w:rsidR="00792750">
        <w:rPr>
          <w:rFonts w:ascii="Times New Roman" w:eastAsiaTheme="minorEastAsia" w:hAnsi="Times New Roman" w:hint="eastAsia"/>
          <w:sz w:val="20"/>
          <w:szCs w:val="20"/>
          <w:lang w:eastAsia="zh-CN"/>
        </w:rPr>
        <w:t xml:space="preserve"> could be the cause leads to the timer expires.</w:t>
      </w:r>
    </w:p>
    <w:p w14:paraId="7914FADF" w14:textId="0EE0B2C4" w:rsidR="00CA3120" w:rsidRPr="00534859" w:rsidRDefault="007231C5" w:rsidP="00021601">
      <w:pPr>
        <w:pStyle w:val="af2"/>
        <w:numPr>
          <w:ilvl w:val="0"/>
          <w:numId w:val="32"/>
        </w:numPr>
        <w:spacing w:after="240"/>
        <w:ind w:firstLineChars="0"/>
        <w:jc w:val="both"/>
        <w:rPr>
          <w:rFonts w:ascii="Times New Roman" w:eastAsiaTheme="minorEastAsia" w:hAnsi="Times New Roman"/>
          <w:sz w:val="20"/>
          <w:szCs w:val="20"/>
          <w:lang w:eastAsia="zh-CN"/>
        </w:rPr>
      </w:pPr>
      <w:r w:rsidRPr="007231C5">
        <w:rPr>
          <w:rFonts w:ascii="Times New Roman" w:eastAsiaTheme="minorEastAsia" w:hAnsi="Times New Roman" w:hint="eastAsia"/>
          <w:b/>
          <w:sz w:val="20"/>
          <w:szCs w:val="20"/>
          <w:lang w:eastAsia="zh-CN"/>
        </w:rPr>
        <w:t>SCG deactivation</w:t>
      </w:r>
      <w:r>
        <w:rPr>
          <w:rFonts w:ascii="Times New Roman" w:eastAsiaTheme="minorEastAsia" w:hAnsi="Times New Roman" w:hint="eastAsia"/>
          <w:b/>
          <w:sz w:val="20"/>
          <w:szCs w:val="20"/>
          <w:lang w:eastAsia="zh-CN"/>
        </w:rPr>
        <w:t>/SCG RLF failure</w:t>
      </w:r>
      <w:r>
        <w:rPr>
          <w:rFonts w:ascii="Times New Roman" w:eastAsiaTheme="minorEastAsia" w:hAnsi="Times New Roman" w:hint="eastAsia"/>
          <w:sz w:val="20"/>
          <w:szCs w:val="20"/>
          <w:lang w:eastAsia="zh-CN"/>
        </w:rPr>
        <w:t xml:space="preserve">: If the SCG is deactivated or the SCG encounters SCG failure, the </w:t>
      </w:r>
      <w:proofErr w:type="spellStart"/>
      <w:r w:rsidRPr="002C4DF6">
        <w:rPr>
          <w:rFonts w:ascii="Times New Roman" w:eastAsiaTheme="minorEastAsia" w:hAnsi="Times New Roman"/>
          <w:i/>
          <w:sz w:val="20"/>
          <w:szCs w:val="20"/>
          <w:lang w:eastAsia="zh-CN"/>
        </w:rPr>
        <w:t>MCGFailureInformation</w:t>
      </w:r>
      <w:proofErr w:type="spellEnd"/>
      <w:r>
        <w:rPr>
          <w:rFonts w:ascii="Times New Roman" w:eastAsiaTheme="minorEastAsia" w:hAnsi="Times New Roman" w:hint="eastAsia"/>
          <w:i/>
          <w:sz w:val="20"/>
          <w:szCs w:val="20"/>
          <w:lang w:eastAsia="zh-CN"/>
        </w:rPr>
        <w:t xml:space="preserve"> or the </w:t>
      </w:r>
      <w:proofErr w:type="spellStart"/>
      <w:r>
        <w:rPr>
          <w:rFonts w:ascii="Times New Roman" w:eastAsiaTheme="minorEastAsia" w:hAnsi="Times New Roman" w:hint="eastAsia"/>
          <w:i/>
          <w:sz w:val="20"/>
          <w:szCs w:val="20"/>
          <w:lang w:eastAsia="zh-CN"/>
        </w:rPr>
        <w:t>RRCReconfiguration</w:t>
      </w:r>
      <w:proofErr w:type="spellEnd"/>
      <w:r>
        <w:rPr>
          <w:rFonts w:ascii="Times New Roman" w:eastAsiaTheme="minorEastAsia" w:hAnsi="Times New Roman" w:hint="eastAsia"/>
          <w:i/>
          <w:sz w:val="20"/>
          <w:szCs w:val="20"/>
          <w:lang w:eastAsia="zh-CN"/>
        </w:rPr>
        <w:t xml:space="preserve"> </w:t>
      </w:r>
      <w:r w:rsidRPr="007231C5">
        <w:rPr>
          <w:rFonts w:ascii="Times New Roman" w:eastAsiaTheme="minorEastAsia" w:hAnsi="Times New Roman" w:hint="eastAsia"/>
          <w:sz w:val="20"/>
          <w:szCs w:val="20"/>
          <w:lang w:eastAsia="zh-CN"/>
        </w:rPr>
        <w:t xml:space="preserve">information </w:t>
      </w:r>
      <w:r>
        <w:rPr>
          <w:rFonts w:ascii="Times New Roman" w:eastAsiaTheme="minorEastAsia" w:hAnsi="Times New Roman" w:hint="eastAsia"/>
          <w:sz w:val="20"/>
          <w:szCs w:val="20"/>
          <w:lang w:eastAsia="zh-CN"/>
        </w:rPr>
        <w:t xml:space="preserve">cannot be delivered to UE via the SCG, the fast MCG recovery will fail. </w:t>
      </w:r>
    </w:p>
    <w:p w14:paraId="5C4E5431" w14:textId="1F15B824" w:rsidR="00A933B5" w:rsidRPr="00A933B5" w:rsidRDefault="00A933B5" w:rsidP="00A933B5">
      <w:pPr>
        <w:spacing w:after="240"/>
        <w:jc w:val="both"/>
        <w:rPr>
          <w:rFonts w:ascii="Times New Roman" w:eastAsiaTheme="minorEastAsia" w:hAnsi="Times New Roman"/>
          <w:lang w:eastAsia="zh-CN"/>
        </w:rPr>
      </w:pPr>
      <w:r w:rsidRPr="00370EF8">
        <w:rPr>
          <w:rFonts w:ascii="Times New Roman" w:eastAsiaTheme="minorEastAsia" w:hAnsi="Times New Roman" w:hint="eastAsia"/>
          <w:lang w:eastAsia="zh-CN"/>
        </w:rPr>
        <w:t>For fast MCG recovery near failure case, alt</w:t>
      </w:r>
      <w:r w:rsidRPr="00370EF8">
        <w:rPr>
          <w:rFonts w:ascii="Times New Roman" w:eastAsiaTheme="minorEastAsia" w:hAnsi="Times New Roman"/>
          <w:lang w:eastAsia="zh-CN"/>
        </w:rPr>
        <w:t xml:space="preserve">hough the fast MCG link recovery is successful, it is quite possible to failure, due to, e.g., the T316 will expiry soon before receiving the RRC reconfiguration message from the network. Similar to Successful Handover Report (SHR), UE could report some information, e.g., the time between transmitting </w:t>
      </w:r>
      <w:proofErr w:type="spellStart"/>
      <w:r w:rsidRPr="00370EF8">
        <w:rPr>
          <w:rFonts w:ascii="Times New Roman" w:eastAsiaTheme="minorEastAsia" w:hAnsi="Times New Roman"/>
          <w:lang w:eastAsia="zh-CN"/>
        </w:rPr>
        <w:t>MCGFailureInformation</w:t>
      </w:r>
      <w:proofErr w:type="spellEnd"/>
      <w:r w:rsidRPr="00370EF8">
        <w:rPr>
          <w:rFonts w:ascii="Times New Roman" w:eastAsiaTheme="minorEastAsia" w:hAnsi="Times New Roman"/>
          <w:lang w:eastAsia="zh-CN"/>
        </w:rPr>
        <w:t xml:space="preserve"> and receiving RRC reconfiguration message, to the network to detect potential underlying issues. </w:t>
      </w:r>
    </w:p>
    <w:p w14:paraId="34E92D08" w14:textId="1DAF3C3F" w:rsidR="006F5446" w:rsidRDefault="006F5446" w:rsidP="00D336E7">
      <w:pPr>
        <w:spacing w:after="240"/>
        <w:jc w:val="both"/>
        <w:rPr>
          <w:rFonts w:ascii="Times New Roman" w:eastAsiaTheme="minorEastAsia" w:hAnsi="Times New Roman"/>
          <w:lang w:eastAsia="zh-CN"/>
        </w:rPr>
      </w:pPr>
      <w:r>
        <w:rPr>
          <w:rFonts w:ascii="Times New Roman" w:eastAsiaTheme="minorEastAsia" w:hAnsi="Times New Roman" w:hint="eastAsia"/>
          <w:lang w:eastAsia="zh-CN"/>
        </w:rPr>
        <w:t xml:space="preserve">Therefore, some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is needed at the network side to identify the exact issue and make proper configuration adjustment. The </w:t>
      </w:r>
      <w:r>
        <w:rPr>
          <w:rFonts w:ascii="Times New Roman" w:eastAsiaTheme="minorEastAsia" w:hAnsi="Times New Roman"/>
          <w:lang w:eastAsia="zh-CN"/>
        </w:rPr>
        <w:t>assistance</w:t>
      </w:r>
      <w:r>
        <w:rPr>
          <w:rFonts w:ascii="Times New Roman" w:eastAsiaTheme="minorEastAsia" w:hAnsi="Times New Roman" w:hint="eastAsia"/>
          <w:lang w:eastAsia="zh-CN"/>
        </w:rPr>
        <w:t xml:space="preserve"> information from the UE could include the </w:t>
      </w:r>
      <w:r>
        <w:rPr>
          <w:rFonts w:ascii="Times New Roman" w:eastAsiaTheme="minorEastAsia" w:hAnsi="Times New Roman"/>
          <w:lang w:eastAsia="zh-CN"/>
        </w:rPr>
        <w:t>following</w:t>
      </w:r>
      <w:r>
        <w:rPr>
          <w:rFonts w:ascii="Times New Roman" w:eastAsiaTheme="minorEastAsia" w:hAnsi="Times New Roman" w:hint="eastAsia"/>
          <w:lang w:eastAsia="zh-CN"/>
        </w:rPr>
        <w:t>:</w:t>
      </w:r>
    </w:p>
    <w:p w14:paraId="707154A9" w14:textId="195A3918" w:rsidR="006F5446" w:rsidRPr="006F5446" w:rsidRDefault="00784198"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006F5446" w:rsidRPr="006F5446">
        <w:rPr>
          <w:rFonts w:ascii="Times New Roman" w:eastAsiaTheme="minorEastAsia" w:hAnsi="Times New Roman" w:hint="eastAsia"/>
          <w:sz w:val="20"/>
          <w:szCs w:val="20"/>
          <w:lang w:eastAsia="zh-CN"/>
        </w:rPr>
        <w:t xml:space="preserve">e.g., T316 expires, SCG failure, SCG deactivation. </w:t>
      </w:r>
    </w:p>
    <w:p w14:paraId="46C9BF8B" w14:textId="77777777" w:rsidR="006F5446" w:rsidRPr="006F5446" w:rsidRDefault="006F5446"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7D1FEF8D" w14:textId="2CC390C7" w:rsidR="00A933B5" w:rsidRPr="00370EF8" w:rsidRDefault="00A933B5"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370EF8">
        <w:rPr>
          <w:rFonts w:ascii="Times New Roman" w:eastAsiaTheme="minorEastAsia" w:hAnsi="Times New Roman"/>
          <w:sz w:val="20"/>
          <w:szCs w:val="20"/>
          <w:lang w:eastAsia="zh-CN"/>
        </w:rPr>
        <w:t xml:space="preserve">Time between transmitting </w:t>
      </w:r>
      <w:proofErr w:type="spellStart"/>
      <w:r w:rsidRPr="00370EF8">
        <w:rPr>
          <w:rFonts w:ascii="Times New Roman" w:eastAsiaTheme="minorEastAsia" w:hAnsi="Times New Roman"/>
          <w:sz w:val="20"/>
          <w:szCs w:val="20"/>
          <w:lang w:eastAsia="zh-CN"/>
        </w:rPr>
        <w:t>MCGFailureInformation</w:t>
      </w:r>
      <w:proofErr w:type="spellEnd"/>
      <w:r w:rsidRPr="00370EF8">
        <w:rPr>
          <w:rFonts w:ascii="Times New Roman" w:eastAsiaTheme="minorEastAsia" w:hAnsi="Times New Roman"/>
          <w:sz w:val="20"/>
          <w:szCs w:val="20"/>
          <w:lang w:eastAsia="zh-CN"/>
        </w:rPr>
        <w:t xml:space="preserve"> and receiving RRC reconfiguration message</w:t>
      </w:r>
    </w:p>
    <w:p w14:paraId="44C623EB" w14:textId="21C0D108" w:rsidR="00D20CED" w:rsidRPr="006F5446" w:rsidRDefault="006F5446" w:rsidP="006F5446">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w:t>
      </w:r>
    </w:p>
    <w:p w14:paraId="005CC1D8" w14:textId="29510AB3" w:rsidR="004E4DED" w:rsidRDefault="00BC5CE5" w:rsidP="00D336E7">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2: </w:t>
      </w:r>
      <w:r w:rsidR="00784198">
        <w:rPr>
          <w:rFonts w:ascii="Times New Roman" w:eastAsiaTheme="minorEastAsia" w:hAnsi="Times New Roman"/>
          <w:b/>
          <w:lang w:eastAsia="zh-CN"/>
        </w:rPr>
        <w:t xml:space="preserve">RAN2 is kindly asked to discuss following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to enable efficient optimisation</w:t>
      </w:r>
      <w:r w:rsidR="00784198">
        <w:rPr>
          <w:rFonts w:ascii="Times New Roman" w:eastAsiaTheme="minorEastAsia" w:hAnsi="Times New Roman"/>
          <w:b/>
          <w:lang w:eastAsia="zh-CN"/>
        </w:rPr>
        <w:t xml:space="preserve"> for fast MCG link recovery:</w:t>
      </w:r>
    </w:p>
    <w:p w14:paraId="1E40BE67" w14:textId="65952856" w:rsidR="00784198" w:rsidRPr="006F5446" w:rsidRDefault="00784198" w:rsidP="00784198">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 xml:space="preserve">, e.g., T316 expires, SCG failure, SCG deactivation. </w:t>
      </w:r>
    </w:p>
    <w:p w14:paraId="34D52992" w14:textId="77777777" w:rsidR="00784198" w:rsidRPr="006F5446" w:rsidRDefault="00784198" w:rsidP="00784198">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70A889B2" w14:textId="77777777" w:rsidR="00784198" w:rsidRPr="00370EF8" w:rsidRDefault="00784198" w:rsidP="00784198">
      <w:pPr>
        <w:pStyle w:val="af2"/>
        <w:numPr>
          <w:ilvl w:val="0"/>
          <w:numId w:val="33"/>
        </w:numPr>
        <w:spacing w:after="240"/>
        <w:ind w:firstLineChars="0"/>
        <w:jc w:val="both"/>
        <w:rPr>
          <w:rFonts w:ascii="Times New Roman" w:eastAsiaTheme="minorEastAsia" w:hAnsi="Times New Roman"/>
          <w:sz w:val="20"/>
          <w:szCs w:val="20"/>
          <w:lang w:eastAsia="zh-CN"/>
        </w:rPr>
      </w:pPr>
      <w:r w:rsidRPr="00370EF8">
        <w:rPr>
          <w:rFonts w:ascii="Times New Roman" w:eastAsiaTheme="minorEastAsia" w:hAnsi="Times New Roman"/>
          <w:sz w:val="20"/>
          <w:szCs w:val="20"/>
          <w:lang w:eastAsia="zh-CN"/>
        </w:rPr>
        <w:t xml:space="preserve">Time between transmitting </w:t>
      </w:r>
      <w:proofErr w:type="spellStart"/>
      <w:r w:rsidRPr="00370EF8">
        <w:rPr>
          <w:rFonts w:ascii="Times New Roman" w:eastAsiaTheme="minorEastAsia" w:hAnsi="Times New Roman"/>
          <w:sz w:val="20"/>
          <w:szCs w:val="20"/>
          <w:lang w:eastAsia="zh-CN"/>
        </w:rPr>
        <w:t>MCGFailureInformation</w:t>
      </w:r>
      <w:proofErr w:type="spellEnd"/>
      <w:r w:rsidRPr="00370EF8">
        <w:rPr>
          <w:rFonts w:ascii="Times New Roman" w:eastAsiaTheme="minorEastAsia" w:hAnsi="Times New Roman"/>
          <w:sz w:val="20"/>
          <w:szCs w:val="20"/>
          <w:lang w:eastAsia="zh-CN"/>
        </w:rPr>
        <w:t xml:space="preserve"> and receiving RRC reconfiguration message</w:t>
      </w:r>
    </w:p>
    <w:p w14:paraId="69FF411F" w14:textId="77777777" w:rsidR="00784198" w:rsidRDefault="00784198" w:rsidP="00370EF8">
      <w:pPr>
        <w:spacing w:after="240"/>
        <w:jc w:val="both"/>
        <w:rPr>
          <w:rFonts w:ascii="Times New Roman" w:eastAsiaTheme="minorEastAsia" w:hAnsi="Times New Roman"/>
          <w:highlight w:val="cyan"/>
          <w:lang w:eastAsia="zh-CN"/>
        </w:rPr>
      </w:pPr>
    </w:p>
    <w:p w14:paraId="19BCD150" w14:textId="1F085AB6" w:rsidR="00370EF8" w:rsidRDefault="00370EF8" w:rsidP="00370EF8">
      <w:pPr>
        <w:spacing w:after="240"/>
        <w:jc w:val="both"/>
        <w:rPr>
          <w:rFonts w:ascii="Times New Roman" w:eastAsiaTheme="minorEastAsia" w:hAnsi="Times New Roman"/>
          <w:lang w:eastAsia="zh-CN"/>
        </w:rPr>
      </w:pPr>
      <w:r w:rsidRPr="00784198">
        <w:rPr>
          <w:rFonts w:ascii="Times New Roman" w:eastAsiaTheme="minorEastAsia" w:hAnsi="Times New Roman"/>
          <w:lang w:eastAsia="zh-CN"/>
        </w:rPr>
        <w:t>Furthermore, similar to SHR, to reduce the unnecessary reporting</w:t>
      </w:r>
      <w:r w:rsidR="00784198">
        <w:rPr>
          <w:rFonts w:ascii="Times New Roman" w:eastAsiaTheme="minorEastAsia" w:hAnsi="Times New Roman"/>
          <w:lang w:eastAsia="zh-CN"/>
        </w:rPr>
        <w:t xml:space="preserve"> f</w:t>
      </w:r>
      <w:r w:rsidR="00784198" w:rsidRPr="00370EF8">
        <w:rPr>
          <w:rFonts w:ascii="Times New Roman" w:eastAsiaTheme="minorEastAsia" w:hAnsi="Times New Roman" w:hint="eastAsia"/>
          <w:lang w:eastAsia="zh-CN"/>
        </w:rPr>
        <w:t xml:space="preserve">or fast MCG </w:t>
      </w:r>
      <w:r w:rsidR="00784198">
        <w:rPr>
          <w:rFonts w:ascii="Times New Roman" w:eastAsiaTheme="minorEastAsia" w:hAnsi="Times New Roman"/>
          <w:lang w:eastAsia="zh-CN"/>
        </w:rPr>
        <w:t xml:space="preserve">link </w:t>
      </w:r>
      <w:r w:rsidR="00784198" w:rsidRPr="00370EF8">
        <w:rPr>
          <w:rFonts w:ascii="Times New Roman" w:eastAsiaTheme="minorEastAsia" w:hAnsi="Times New Roman" w:hint="eastAsia"/>
          <w:lang w:eastAsia="zh-CN"/>
        </w:rPr>
        <w:t>recovery near failure case</w:t>
      </w:r>
      <w:r w:rsidRPr="00784198">
        <w:rPr>
          <w:rFonts w:ascii="Times New Roman" w:eastAsiaTheme="minorEastAsia" w:hAnsi="Times New Roman"/>
          <w:lang w:eastAsia="zh-CN"/>
        </w:rPr>
        <w:t>, UE could only report the information when a triggering threshold is met, e.g., T316 exceeds a configured threshold.</w:t>
      </w:r>
      <w:r w:rsidR="00784198">
        <w:rPr>
          <w:rFonts w:ascii="Times New Roman" w:eastAsiaTheme="minorEastAsia" w:hAnsi="Times New Roman"/>
          <w:lang w:eastAsia="zh-CN"/>
        </w:rPr>
        <w:t xml:space="preserve"> </w:t>
      </w:r>
    </w:p>
    <w:p w14:paraId="240129FD" w14:textId="25C03487" w:rsidR="009A3640" w:rsidRDefault="00784198" w:rsidP="009A3640">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3: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sidR="00062D48">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w:t>
      </w:r>
      <w:r w:rsidR="0085390F" w:rsidRPr="0085390F">
        <w:rPr>
          <w:rFonts w:ascii="Times New Roman" w:eastAsiaTheme="minorEastAsia" w:hAnsi="Times New Roman"/>
          <w:b/>
          <w:bCs/>
          <w:lang w:eastAsia="zh-CN"/>
        </w:rPr>
        <w:t xml:space="preserve">triggering </w:t>
      </w:r>
      <w:r w:rsidRPr="0085390F">
        <w:rPr>
          <w:rFonts w:ascii="Times New Roman" w:eastAsiaTheme="minorEastAsia" w:hAnsi="Times New Roman"/>
          <w:b/>
          <w:bCs/>
          <w:lang w:eastAsia="zh-CN"/>
        </w:rPr>
        <w:t>threshold is configured, and UE only g</w:t>
      </w:r>
      <w:r w:rsidR="0085390F" w:rsidRPr="0085390F">
        <w:rPr>
          <w:rFonts w:ascii="Times New Roman" w:eastAsiaTheme="minorEastAsia" w:hAnsi="Times New Roman"/>
          <w:b/>
          <w:bCs/>
          <w:lang w:eastAsia="zh-CN"/>
        </w:rPr>
        <w:t>e</w:t>
      </w:r>
      <w:r w:rsidRPr="0085390F">
        <w:rPr>
          <w:rFonts w:ascii="Times New Roman" w:eastAsiaTheme="minorEastAsia" w:hAnsi="Times New Roman"/>
          <w:b/>
          <w:bCs/>
          <w:lang w:eastAsia="zh-CN"/>
        </w:rPr>
        <w:t>nerate</w:t>
      </w:r>
      <w:r w:rsidR="00062D48">
        <w:rPr>
          <w:rFonts w:ascii="Times New Roman" w:eastAsiaTheme="minorEastAsia" w:hAnsi="Times New Roman"/>
          <w:b/>
          <w:bCs/>
          <w:lang w:eastAsia="zh-CN"/>
        </w:rPr>
        <w:t>s</w:t>
      </w:r>
      <w:r w:rsidR="0085390F" w:rsidRPr="0085390F">
        <w:rPr>
          <w:rFonts w:ascii="Times New Roman" w:eastAsiaTheme="minorEastAsia" w:hAnsi="Times New Roman"/>
          <w:b/>
          <w:bCs/>
          <w:lang w:eastAsia="zh-CN"/>
        </w:rPr>
        <w:t xml:space="preserve"> the report when the threshold is met.</w:t>
      </w:r>
    </w:p>
    <w:p w14:paraId="4D851B7D" w14:textId="1430823D" w:rsidR="009A3640" w:rsidRDefault="009A3640" w:rsidP="00D62F77">
      <w:pPr>
        <w:pStyle w:val="2"/>
        <w:rPr>
          <w:lang w:eastAsia="zh-CN"/>
        </w:rPr>
      </w:pPr>
      <w:r>
        <w:rPr>
          <w:lang w:eastAsia="zh-CN"/>
        </w:rPr>
        <w:t xml:space="preserve">2.2 </w:t>
      </w:r>
      <w:r>
        <w:rPr>
          <w:rFonts w:hint="eastAsia"/>
          <w:lang w:eastAsia="zh-CN"/>
        </w:rPr>
        <w:t>R</w:t>
      </w:r>
      <w:r>
        <w:rPr>
          <w:lang w:eastAsia="zh-CN"/>
        </w:rPr>
        <w:t>ACH report</w:t>
      </w:r>
    </w:p>
    <w:p w14:paraId="6360C1CD" w14:textId="77777777" w:rsidR="009A3640" w:rsidRDefault="009A3640" w:rsidP="009A364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During the Rel-18 SON/MDT WID drafting phase, a lot of discussions are </w:t>
      </w:r>
      <w:r>
        <w:rPr>
          <w:rFonts w:ascii="Times New Roman" w:eastAsiaTheme="minorEastAsia" w:hAnsi="Times New Roman"/>
          <w:lang w:eastAsia="zh-CN"/>
        </w:rPr>
        <w:t>organized</w:t>
      </w:r>
      <w:r>
        <w:rPr>
          <w:rFonts w:ascii="Times New Roman" w:eastAsiaTheme="minorEastAsia" w:hAnsi="Times New Roman" w:hint="eastAsia"/>
          <w:lang w:eastAsia="zh-CN"/>
        </w:rPr>
        <w:t xml:space="preserve"> with the intention to make the objective of RACH report more specific. However, it is unfortunate that full consensus cannot be reached. Finally, a more general objective </w:t>
      </w:r>
      <w:r>
        <w:rPr>
          <w:rFonts w:ascii="Times New Roman" w:eastAsiaTheme="minorEastAsia" w:hAnsi="Times New Roman"/>
          <w:lang w:eastAsia="zh-CN"/>
        </w:rPr>
        <w:t>“</w:t>
      </w:r>
      <w:r>
        <w:rPr>
          <w:rFonts w:ascii="Times New Roman" w:eastAsiaTheme="minorEastAsia" w:hAnsi="Times New Roman" w:hint="eastAsia"/>
          <w:lang w:eastAsia="zh-CN"/>
        </w:rPr>
        <w:t>RACH report</w:t>
      </w:r>
      <w:r>
        <w:rPr>
          <w:rFonts w:ascii="Times New Roman" w:eastAsiaTheme="minorEastAsia" w:hAnsi="Times New Roman"/>
          <w:lang w:eastAsia="zh-CN"/>
        </w:rPr>
        <w:t>”</w:t>
      </w:r>
      <w:r>
        <w:rPr>
          <w:rFonts w:ascii="Times New Roman" w:eastAsiaTheme="minorEastAsia" w:hAnsi="Times New Roman" w:hint="eastAsia"/>
          <w:lang w:eastAsia="zh-CN"/>
        </w:rPr>
        <w:t xml:space="preserve"> is applied, which leaves the interpretation of the objectives to WGs. </w:t>
      </w:r>
    </w:p>
    <w:p w14:paraId="11F7B083" w14:textId="77777777" w:rsidR="009A3640" w:rsidRDefault="009A3640" w:rsidP="009A364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The revealed </w:t>
      </w:r>
      <w:r>
        <w:rPr>
          <w:rFonts w:ascii="Times New Roman" w:eastAsiaTheme="minorEastAsia" w:hAnsi="Times New Roman"/>
          <w:lang w:eastAsia="zh-CN"/>
        </w:rPr>
        <w:t>scenarios</w:t>
      </w:r>
      <w:r>
        <w:rPr>
          <w:rFonts w:ascii="Times New Roman" w:eastAsiaTheme="minorEastAsia" w:hAnsi="Times New Roman" w:hint="eastAsia"/>
          <w:lang w:eastAsia="zh-CN"/>
        </w:rPr>
        <w:t xml:space="preserve"> for RACH report optimisation </w:t>
      </w:r>
      <w:proofErr w:type="gramStart"/>
      <w:r>
        <w:rPr>
          <w:rFonts w:ascii="Times New Roman" w:eastAsiaTheme="minorEastAsia" w:hAnsi="Times New Roman" w:hint="eastAsia"/>
          <w:lang w:eastAsia="zh-CN"/>
        </w:rPr>
        <w:t>includes</w:t>
      </w:r>
      <w:proofErr w:type="gramEnd"/>
      <w:r>
        <w:rPr>
          <w:rFonts w:ascii="Times New Roman" w:eastAsiaTheme="minorEastAsia" w:hAnsi="Times New Roman" w:hint="eastAsia"/>
          <w:lang w:eastAsia="zh-CN"/>
        </w:rPr>
        <w:t xml:space="preserve"> the following,</w:t>
      </w:r>
    </w:p>
    <w:p w14:paraId="663B5FAA" w14:textId="77777777"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sidRPr="00E16B81">
        <w:rPr>
          <w:rFonts w:ascii="Times New Roman" w:eastAsiaTheme="minorEastAsia" w:hAnsi="Times New Roman" w:hint="eastAsia"/>
          <w:sz w:val="20"/>
          <w:szCs w:val="20"/>
          <w:lang w:eastAsia="zh-CN"/>
        </w:rPr>
        <w:t>SN RACH report for MR-DC</w:t>
      </w:r>
    </w:p>
    <w:p w14:paraId="0ED1E0F1" w14:textId="77777777"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report retrieval for CU-DU architecture</w:t>
      </w:r>
    </w:p>
    <w:p w14:paraId="79B9FB4B" w14:textId="10CB2F2D" w:rsidR="009A3640" w:rsidRDefault="009A3640" w:rsidP="009A3640">
      <w:pPr>
        <w:pStyle w:val="af2"/>
        <w:numPr>
          <w:ilvl w:val="0"/>
          <w:numId w:val="34"/>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partitioning</w:t>
      </w:r>
    </w:p>
    <w:p w14:paraId="0AE9B817" w14:textId="77777777" w:rsidR="00D62F77" w:rsidRPr="00EC74E2" w:rsidRDefault="00D62F77" w:rsidP="00D62F77">
      <w:pPr>
        <w:pStyle w:val="3"/>
        <w:rPr>
          <w:lang w:eastAsia="zh-CN"/>
        </w:rPr>
      </w:pPr>
      <w:r>
        <w:rPr>
          <w:rFonts w:hint="eastAsia"/>
          <w:lang w:eastAsia="zh-CN"/>
        </w:rPr>
        <w:t>SN RACH report for MR-DC</w:t>
      </w:r>
    </w:p>
    <w:p w14:paraId="4347F597" w14:textId="77777777" w:rsidR="00D62F77" w:rsidRPr="004167E7" w:rsidRDefault="00D62F77" w:rsidP="00D62F77">
      <w:pPr>
        <w:pStyle w:val="a9"/>
        <w:rPr>
          <w:rFonts w:ascii="Times New Roman" w:eastAsiaTheme="minorEastAsia" w:hAnsi="Times New Roman"/>
        </w:rPr>
      </w:pPr>
      <w:r>
        <w:rPr>
          <w:rFonts w:ascii="Times New Roman" w:eastAsiaTheme="minorEastAsia" w:hAnsi="Times New Roman" w:hint="eastAsia"/>
        </w:rPr>
        <w:t xml:space="preserve">This is a leftover issue in Rel-17, the </w:t>
      </w:r>
      <w:r w:rsidRPr="004167E7">
        <w:rPr>
          <w:rFonts w:ascii="Times New Roman" w:eastAsiaTheme="minorEastAsia" w:hAnsi="Times New Roman" w:hint="eastAsia"/>
        </w:rPr>
        <w:t xml:space="preserve">use cases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were first discussed in RAN3 and a LS was sent to RAN2 to </w:t>
      </w:r>
      <w:r>
        <w:rPr>
          <w:rFonts w:ascii="Times New Roman" w:eastAsiaTheme="minorEastAsia" w:hAnsi="Times New Roman" w:hint="eastAsia"/>
        </w:rPr>
        <w:t xml:space="preserve">request for </w:t>
      </w:r>
      <w:r w:rsidRPr="004167E7">
        <w:rPr>
          <w:rFonts w:ascii="Times New Roman" w:eastAsiaTheme="minorEastAsia" w:hAnsi="Times New Roman" w:hint="eastAsia"/>
        </w:rPr>
        <w:t xml:space="preserve">support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in MR-DC scenarios in R3-205647.</w:t>
      </w:r>
    </w:p>
    <w:p w14:paraId="3AA57447" w14:textId="77777777" w:rsidR="00D62F77" w:rsidRPr="004167E7" w:rsidRDefault="00D62F77" w:rsidP="00D62F77">
      <w:pPr>
        <w:pStyle w:val="a9"/>
        <w:rPr>
          <w:rFonts w:ascii="Times New Roman" w:eastAsiaTheme="minorEastAsia" w:hAnsi="Times New Roman"/>
        </w:rPr>
      </w:pPr>
      <w:r>
        <w:rPr>
          <w:rFonts w:ascii="Times New Roman" w:eastAsiaTheme="minorEastAsia" w:hAnsi="Times New Roman" w:hint="eastAsia"/>
        </w:rPr>
        <w:t xml:space="preserve">RAN2 confirmed the requirement via a reply LS at RAN3#114 meeting in </w:t>
      </w:r>
      <w:r w:rsidRPr="004167E7">
        <w:rPr>
          <w:rFonts w:ascii="Times New Roman" w:eastAsiaTheme="minorEastAsia" w:hAnsi="Times New Roman"/>
        </w:rPr>
        <w:t>R3-205662</w:t>
      </w:r>
      <w:r>
        <w:rPr>
          <w:rFonts w:ascii="Times New Roman" w:eastAsiaTheme="minorEastAsia" w:hAnsi="Times New Roman" w:hint="eastAsia"/>
        </w:rPr>
        <w:t xml:space="preserve"> and agreed that </w:t>
      </w:r>
      <w:r w:rsidRPr="004167E7">
        <w:rPr>
          <w:rFonts w:ascii="Times New Roman" w:eastAsiaTheme="minorEastAsia" w:hAnsi="Times New Roman" w:hint="eastAsia"/>
        </w:rPr>
        <w:t>UE would report SN RACH report to MN for EN-DC, NGEN-DC and NR DC</w:t>
      </w:r>
      <w:r>
        <w:rPr>
          <w:rFonts w:ascii="Times New Roman" w:eastAsiaTheme="minorEastAsia" w:hAnsi="Times New Roman" w:hint="eastAsia"/>
        </w:rPr>
        <w:t xml:space="preserve">, </w:t>
      </w:r>
      <w:r w:rsidRPr="004167E7">
        <w:rPr>
          <w:rFonts w:ascii="Times New Roman" w:eastAsiaTheme="minorEastAsia" w:hAnsi="Times New Roman"/>
        </w:rPr>
        <w:t xml:space="preserve">and then MN </w:t>
      </w:r>
      <w:r>
        <w:rPr>
          <w:rFonts w:ascii="Times New Roman" w:eastAsiaTheme="minorEastAsia" w:hAnsi="Times New Roman" w:hint="eastAsia"/>
        </w:rPr>
        <w:t xml:space="preserve">could </w:t>
      </w:r>
      <w:r>
        <w:rPr>
          <w:rFonts w:ascii="Times New Roman" w:eastAsiaTheme="minorEastAsia" w:hAnsi="Times New Roman"/>
        </w:rPr>
        <w:t>send</w:t>
      </w:r>
      <w:r w:rsidRPr="004167E7">
        <w:rPr>
          <w:rFonts w:ascii="Times New Roman" w:eastAsiaTheme="minorEastAsia" w:hAnsi="Times New Roman"/>
        </w:rPr>
        <w:t xml:space="preserve"> the SN RACH report to SN.</w:t>
      </w:r>
    </w:p>
    <w:p w14:paraId="786A9A23" w14:textId="77777777" w:rsidR="00D62F77" w:rsidRPr="004167E7" w:rsidRDefault="00D62F77" w:rsidP="00D62F77">
      <w:pPr>
        <w:spacing w:before="120"/>
        <w:ind w:leftChars="200" w:left="400"/>
        <w:jc w:val="both"/>
        <w:rPr>
          <w:rFonts w:ascii="Times New Roman" w:eastAsiaTheme="minorEastAsia" w:hAnsi="Times New Roman"/>
          <w:i/>
          <w:lang w:eastAsia="zh-CN"/>
        </w:rPr>
      </w:pPr>
      <w:bookmarkStart w:id="4" w:name="OLE_LINK3"/>
      <w:bookmarkStart w:id="5" w:name="OLE_LINK4"/>
      <w:bookmarkStart w:id="6" w:name="OLE_LINK5"/>
      <w:bookmarkStart w:id="7" w:name="OLE_LINK6"/>
      <w:r w:rsidRPr="004167E7">
        <w:rPr>
          <w:rFonts w:ascii="Times New Roman" w:eastAsiaTheme="minorEastAsia" w:hAnsi="Times New Roman" w:hint="eastAsia"/>
          <w:i/>
          <w:lang w:eastAsia="zh-CN"/>
        </w:rPr>
        <w:t>RAN2 has the following agreement</w:t>
      </w:r>
      <w:r w:rsidRPr="004167E7">
        <w:rPr>
          <w:rFonts w:ascii="Times New Roman" w:eastAsiaTheme="minorEastAsia" w:hAnsi="Times New Roman"/>
          <w:i/>
          <w:lang w:eastAsia="zh-CN"/>
        </w:rPr>
        <w:t>:</w:t>
      </w:r>
    </w:p>
    <w:p w14:paraId="2CA82275" w14:textId="77777777" w:rsidR="00D62F77" w:rsidRPr="004167E7" w:rsidRDefault="00D62F77" w:rsidP="00D62F77">
      <w:pPr>
        <w:pStyle w:val="af2"/>
        <w:numPr>
          <w:ilvl w:val="0"/>
          <w:numId w:val="35"/>
        </w:numPr>
        <w:overflowPunct w:val="0"/>
        <w:autoSpaceDE w:val="0"/>
        <w:autoSpaceDN w:val="0"/>
        <w:adjustRightInd w:val="0"/>
        <w:spacing w:before="120" w:after="120"/>
        <w:ind w:leftChars="380" w:left="1120" w:firstLineChars="0"/>
        <w:contextualSpacing/>
        <w:jc w:val="both"/>
        <w:textAlignment w:val="baseline"/>
        <w:rPr>
          <w:rFonts w:ascii="Times New Roman" w:eastAsiaTheme="minorEastAsia" w:hAnsi="Times New Roman"/>
          <w:i/>
          <w:sz w:val="20"/>
          <w:szCs w:val="20"/>
          <w:lang w:eastAsia="zh-CN"/>
        </w:rPr>
      </w:pPr>
      <w:r w:rsidRPr="004167E7">
        <w:rPr>
          <w:rFonts w:ascii="Times New Roman" w:eastAsiaTheme="minorEastAsia" w:hAnsi="Times New Roman"/>
          <w:i/>
          <w:sz w:val="20"/>
          <w:szCs w:val="20"/>
          <w:lang w:eastAsia="zh-CN"/>
        </w:rPr>
        <w:t>UE reports the SN RACH report to the MN, and then MN sends the SN RACH report to SN.</w:t>
      </w:r>
    </w:p>
    <w:p w14:paraId="493EB227" w14:textId="77777777" w:rsidR="00D62F77" w:rsidRPr="004167E7" w:rsidRDefault="00D62F77" w:rsidP="00D62F77">
      <w:pPr>
        <w:spacing w:before="120"/>
        <w:ind w:leftChars="200" w:left="400"/>
        <w:jc w:val="both"/>
        <w:rPr>
          <w:rFonts w:ascii="Times New Roman" w:eastAsiaTheme="minorEastAsia" w:hAnsi="Times New Roman"/>
          <w:i/>
          <w:lang w:eastAsia="zh-CN"/>
        </w:rPr>
      </w:pPr>
      <w:r w:rsidRPr="004167E7">
        <w:rPr>
          <w:rFonts w:ascii="Times New Roman" w:eastAsiaTheme="minorEastAsia" w:hAnsi="Times New Roman"/>
          <w:i/>
          <w:lang w:eastAsia="zh-CN"/>
        </w:rPr>
        <w:t xml:space="preserve">Based on this agreement, UE could report the recorded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 xml:space="preserve"> related RACH information to the ‎current MN node, for (NG)EN-DC case and for NR-DC case, respectively. And the node ‎which received the information could send the SN related RACH report information to the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(s).‎</w:t>
      </w:r>
      <w:r w:rsidRPr="004167E7">
        <w:rPr>
          <w:rFonts w:ascii="Times New Roman" w:eastAsiaTheme="minorEastAsia" w:hAnsi="Times New Roman" w:hint="eastAsia"/>
          <w:i/>
          <w:lang w:eastAsia="zh-CN"/>
        </w:rPr>
        <w:t xml:space="preserve"> RAN2 is working on detailed </w:t>
      </w:r>
      <w:r w:rsidRPr="004167E7">
        <w:rPr>
          <w:rFonts w:ascii="Times New Roman" w:eastAsiaTheme="minorEastAsia" w:hAnsi="Times New Roman"/>
          <w:i/>
          <w:lang w:eastAsia="zh-CN"/>
        </w:rPr>
        <w:t>signalling</w:t>
      </w:r>
      <w:r w:rsidRPr="004167E7">
        <w:rPr>
          <w:rFonts w:ascii="Times New Roman" w:eastAsiaTheme="minorEastAsia" w:hAnsi="Times New Roman" w:hint="eastAsia"/>
          <w:i/>
          <w:lang w:eastAsia="zh-CN"/>
        </w:rPr>
        <w:t xml:space="preserve"> to support such </w:t>
      </w:r>
      <w:r w:rsidRPr="004167E7">
        <w:rPr>
          <w:rFonts w:ascii="Times New Roman" w:eastAsiaTheme="minorEastAsia" w:hAnsi="Times New Roman"/>
          <w:i/>
          <w:lang w:eastAsia="zh-CN"/>
        </w:rPr>
        <w:t xml:space="preserve">a </w:t>
      </w:r>
      <w:r w:rsidRPr="004167E7">
        <w:rPr>
          <w:rFonts w:ascii="Times New Roman" w:eastAsiaTheme="minorEastAsia" w:hAnsi="Times New Roman" w:hint="eastAsia"/>
          <w:i/>
          <w:lang w:eastAsia="zh-CN"/>
        </w:rPr>
        <w:t xml:space="preserve">report. </w:t>
      </w:r>
    </w:p>
    <w:bookmarkEnd w:id="4"/>
    <w:bookmarkEnd w:id="5"/>
    <w:bookmarkEnd w:id="6"/>
    <w:bookmarkEnd w:id="7"/>
    <w:p w14:paraId="05455F3C" w14:textId="77777777" w:rsidR="00D62F77" w:rsidRPr="004167E7" w:rsidRDefault="00D62F77" w:rsidP="00D62F77">
      <w:pPr>
        <w:pStyle w:val="a9"/>
        <w:rPr>
          <w:rFonts w:ascii="Times New Roman" w:eastAsiaTheme="minorEastAsia" w:hAnsi="Times New Roman"/>
        </w:rPr>
      </w:pPr>
      <w:r>
        <w:rPr>
          <w:rFonts w:ascii="Times New Roman" w:eastAsiaTheme="minorEastAsia" w:hAnsi="Times New Roman" w:hint="eastAsia"/>
        </w:rPr>
        <w:t xml:space="preserve">With the feedback </w:t>
      </w:r>
      <w:r w:rsidRPr="004167E7">
        <w:rPr>
          <w:rFonts w:ascii="Times New Roman" w:eastAsiaTheme="minorEastAsia" w:hAnsi="Times New Roman" w:hint="eastAsia"/>
        </w:rPr>
        <w:t xml:space="preserve">from RAN2, RAN3 worked on network interface </w:t>
      </w:r>
      <w:proofErr w:type="spellStart"/>
      <w:r w:rsidRPr="004167E7">
        <w:rPr>
          <w:rFonts w:ascii="Times New Roman" w:eastAsiaTheme="minorEastAsia" w:hAnsi="Times New Roman"/>
        </w:rPr>
        <w:t>signaling</w:t>
      </w:r>
      <w:proofErr w:type="spellEnd"/>
      <w:r w:rsidRPr="004167E7">
        <w:rPr>
          <w:rFonts w:ascii="Times New Roman" w:eastAsiaTheme="minorEastAsia" w:hAnsi="Times New Roman" w:hint="eastAsia"/>
        </w:rPr>
        <w:t xml:space="preserve"> to support the RACH rep</w:t>
      </w:r>
      <w:r>
        <w:rPr>
          <w:rFonts w:ascii="Times New Roman" w:eastAsiaTheme="minorEastAsia" w:hAnsi="Times New Roman" w:hint="eastAsia"/>
        </w:rPr>
        <w:t xml:space="preserve">ort for SN for both EN-DC </w:t>
      </w:r>
      <w:r w:rsidRPr="004167E7">
        <w:rPr>
          <w:rFonts w:ascii="Times New Roman" w:eastAsiaTheme="minorEastAsia" w:hAnsi="Times New Roman" w:hint="eastAsia"/>
        </w:rPr>
        <w:t>and MR-DC cases connected with 5GC</w:t>
      </w:r>
      <w:r>
        <w:rPr>
          <w:rFonts w:ascii="Times New Roman" w:eastAsiaTheme="minorEastAsia" w:hAnsi="Times New Roman" w:hint="eastAsia"/>
        </w:rPr>
        <w:t xml:space="preserve">, e.g., introducing </w:t>
      </w:r>
      <w:r w:rsidRPr="004167E7">
        <w:rPr>
          <w:rFonts w:ascii="Times New Roman" w:eastAsiaTheme="minorEastAsia" w:hAnsi="Times New Roman" w:hint="eastAsia"/>
        </w:rPr>
        <w:t xml:space="preserve">a new X2 AP message </w:t>
      </w:r>
      <w:proofErr w:type="gramStart"/>
      <w:r w:rsidRPr="004167E7">
        <w:rPr>
          <w:rFonts w:ascii="Times New Roman" w:eastAsiaTheme="minorEastAsia" w:hAnsi="Times New Roman" w:hint="eastAsia"/>
        </w:rPr>
        <w:t>i.e.</w:t>
      </w:r>
      <w:proofErr w:type="gramEnd"/>
      <w:r w:rsidRPr="004167E7">
        <w:rPr>
          <w:rFonts w:ascii="Times New Roman" w:eastAsiaTheme="minorEastAsia" w:hAnsi="Times New Roman"/>
        </w:rPr>
        <w:t xml:space="preserve"> </w:t>
      </w:r>
      <w:r w:rsidRPr="004167E7">
        <w:rPr>
          <w:rFonts w:ascii="Times New Roman" w:eastAsiaTheme="minorEastAsia" w:hAnsi="Times New Roman" w:hint="eastAsia"/>
        </w:rPr>
        <w:t>A</w:t>
      </w:r>
      <w:r w:rsidRPr="004167E7">
        <w:rPr>
          <w:rFonts w:ascii="Times New Roman" w:eastAsiaTheme="minorEastAsia" w:hAnsi="Times New Roman"/>
        </w:rPr>
        <w:t>CCESS AND MOBILITY INDICATION</w:t>
      </w:r>
      <w:r w:rsidRPr="004167E7">
        <w:rPr>
          <w:rFonts w:ascii="Times New Roman" w:eastAsiaTheme="minorEastAsia" w:hAnsi="Times New Roman" w:hint="eastAsia"/>
        </w:rPr>
        <w:t xml:space="preserve"> to transfer the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from </w:t>
      </w:r>
      <w:proofErr w:type="spellStart"/>
      <w:r w:rsidRPr="004167E7">
        <w:rPr>
          <w:rFonts w:ascii="Times New Roman" w:eastAsiaTheme="minorEastAsia" w:hAnsi="Times New Roman" w:hint="eastAsia"/>
        </w:rPr>
        <w:t>eNB</w:t>
      </w:r>
      <w:proofErr w:type="spellEnd"/>
      <w:r w:rsidRPr="004167E7">
        <w:rPr>
          <w:rFonts w:ascii="Times New Roman" w:eastAsiaTheme="minorEastAsia" w:hAnsi="Times New Roman" w:hint="eastAsia"/>
        </w:rPr>
        <w:t xml:space="preserve"> to </w:t>
      </w:r>
      <w:proofErr w:type="spellStart"/>
      <w:r w:rsidRPr="004167E7">
        <w:rPr>
          <w:rFonts w:ascii="Times New Roman" w:eastAsiaTheme="minorEastAsia" w:hAnsi="Times New Roman" w:hint="eastAsia"/>
        </w:rPr>
        <w:t>en-gNB</w:t>
      </w:r>
      <w:proofErr w:type="spellEnd"/>
      <w:r w:rsidRPr="004167E7">
        <w:rPr>
          <w:rFonts w:ascii="Times New Roman" w:eastAsiaTheme="minorEastAsia" w:hAnsi="Times New Roman" w:hint="eastAsia"/>
        </w:rPr>
        <w:t>.</w:t>
      </w:r>
    </w:p>
    <w:p w14:paraId="516324D6" w14:textId="77777777" w:rsidR="00D62F77" w:rsidRPr="004167E7" w:rsidRDefault="00D62F77" w:rsidP="00D62F77">
      <w:pPr>
        <w:pStyle w:val="a9"/>
        <w:rPr>
          <w:rFonts w:ascii="Times New Roman" w:eastAsiaTheme="minorEastAsia" w:hAnsi="Times New Roman"/>
        </w:rPr>
      </w:pPr>
      <w:r w:rsidRPr="004167E7">
        <w:rPr>
          <w:rFonts w:ascii="Times New Roman" w:eastAsiaTheme="minorEastAsia" w:hAnsi="Times New Roman" w:hint="eastAsia"/>
        </w:rPr>
        <w:t xml:space="preserve">However, </w:t>
      </w:r>
      <w:r>
        <w:rPr>
          <w:rFonts w:ascii="Times New Roman" w:eastAsiaTheme="minorEastAsia" w:hAnsi="Times New Roman" w:hint="eastAsia"/>
        </w:rPr>
        <w:t xml:space="preserve">due to time limitation, RAN2 made further agreement that </w:t>
      </w:r>
      <w:r w:rsidRPr="004167E7">
        <w:rPr>
          <w:rFonts w:ascii="Times New Roman" w:eastAsiaTheme="minorEastAsia" w:hAnsi="Times New Roman" w:hint="eastAsia"/>
        </w:rPr>
        <w:t xml:space="preserve">SN RACH report could not be supported in (NG)EN-DC and NE-DC cases in Rel-17. </w:t>
      </w:r>
    </w:p>
    <w:p w14:paraId="63890DBE" w14:textId="77777777" w:rsidR="00D62F77" w:rsidRPr="007D4454" w:rsidRDefault="00D62F77" w:rsidP="00D62F77">
      <w:pPr>
        <w:pStyle w:val="af2"/>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36.331 modifications are not introduced to handle the scenario of LTE MN fetching the list of NR RA reports in Rel-17.</w:t>
      </w:r>
    </w:p>
    <w:p w14:paraId="1BE1105C" w14:textId="77777777" w:rsidR="00D62F77" w:rsidRPr="007D4454" w:rsidRDefault="00D62F77" w:rsidP="00D62F77">
      <w:pPr>
        <w:pStyle w:val="af2"/>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38.331 modifications are not introduced to handle the scenario of NR MN fetching the LTE RA report in Rel-17.</w:t>
      </w:r>
    </w:p>
    <w:p w14:paraId="243D6733" w14:textId="77777777" w:rsidR="00D62F77" w:rsidRDefault="00D62F77" w:rsidP="00D62F77">
      <w:pPr>
        <w:pStyle w:val="a9"/>
        <w:spacing w:beforeLines="50" w:before="120"/>
        <w:rPr>
          <w:rFonts w:ascii="Times New Roman" w:eastAsiaTheme="minorEastAsia" w:hAnsi="Times New Roman"/>
        </w:rPr>
      </w:pPr>
      <w:r w:rsidRPr="004167E7">
        <w:rPr>
          <w:rFonts w:ascii="Times New Roman" w:eastAsiaTheme="minorEastAsia" w:hAnsi="Times New Roman" w:hint="eastAsia"/>
        </w:rPr>
        <w:t>So, there is misalignment between RAN2 and RAN3</w:t>
      </w:r>
      <w:r>
        <w:rPr>
          <w:rFonts w:ascii="Times New Roman" w:eastAsiaTheme="minorEastAsia" w:hAnsi="Times New Roman" w:hint="eastAsia"/>
        </w:rPr>
        <w:t xml:space="preserve"> specs on this aspect</w:t>
      </w:r>
      <w:r w:rsidRPr="004167E7">
        <w:rPr>
          <w:rFonts w:ascii="Times New Roman" w:eastAsiaTheme="minorEastAsia" w:hAnsi="Times New Roman" w:hint="eastAsia"/>
        </w:rPr>
        <w:t>.</w:t>
      </w:r>
      <w:r>
        <w:rPr>
          <w:rFonts w:ascii="Times New Roman" w:eastAsiaTheme="minorEastAsia" w:hAnsi="Times New Roman" w:hint="eastAsia"/>
        </w:rPr>
        <w:t xml:space="preserve"> In our view, the misalignment should be resolved in Rel-18.</w:t>
      </w:r>
    </w:p>
    <w:p w14:paraId="62ACD7D5" w14:textId="459E761D" w:rsidR="00D62F77" w:rsidRPr="00E30042" w:rsidRDefault="00D62F77" w:rsidP="00D62F77">
      <w:pPr>
        <w:pStyle w:val="a9"/>
        <w:rPr>
          <w:rFonts w:ascii="Times New Roman" w:eastAsiaTheme="minorEastAsia" w:hAnsi="Times New Roman"/>
          <w:b/>
        </w:rPr>
      </w:pPr>
      <w:r w:rsidRPr="00E30042">
        <w:rPr>
          <w:rFonts w:ascii="Times New Roman" w:eastAsiaTheme="minorEastAsia" w:hAnsi="Times New Roman" w:hint="eastAsia"/>
          <w:b/>
        </w:rPr>
        <w:t xml:space="preserve">Proposal </w:t>
      </w:r>
      <w:r w:rsidR="00897309">
        <w:rPr>
          <w:rFonts w:ascii="Times New Roman" w:eastAsiaTheme="minorEastAsia" w:hAnsi="Times New Roman"/>
          <w:b/>
        </w:rPr>
        <w:t>4</w:t>
      </w:r>
      <w:r w:rsidRPr="00E30042">
        <w:rPr>
          <w:rFonts w:ascii="Times New Roman" w:eastAsiaTheme="minorEastAsia" w:hAnsi="Times New Roman" w:hint="eastAsia"/>
          <w:b/>
        </w:rPr>
        <w:t xml:space="preserve">: The misalignment between RAN3 and RAN2 about SN RACH report in MR-DC should be resolved. </w:t>
      </w:r>
    </w:p>
    <w:p w14:paraId="1BE0EB16" w14:textId="77777777" w:rsidR="00D62F77" w:rsidRPr="00877523" w:rsidRDefault="00D62F77" w:rsidP="00D62F77">
      <w:pPr>
        <w:pStyle w:val="a9"/>
        <w:rPr>
          <w:rFonts w:ascii="Times New Roman" w:eastAsiaTheme="minorEastAsia" w:hAnsi="Times New Roman"/>
        </w:rPr>
      </w:pPr>
      <w:r>
        <w:rPr>
          <w:rFonts w:ascii="Times New Roman" w:eastAsiaTheme="minorEastAsia" w:hAnsi="Times New Roman" w:hint="eastAsia"/>
        </w:rPr>
        <w:t>For the scenario of SN RACH report for EN-DC or (NG) EN DC, SN RACH report will be encoded in NR format, and report via the LTE to the network, so the TS 36.331 needs to be modified. Then the MN (</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or ng-</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needs to forward the </w:t>
      </w:r>
      <w:proofErr w:type="spellStart"/>
      <w:r>
        <w:rPr>
          <w:rFonts w:ascii="Times New Roman" w:eastAsiaTheme="minorEastAsia" w:hAnsi="Times New Roman" w:hint="eastAsia"/>
        </w:rPr>
        <w:t>SgNB</w:t>
      </w:r>
      <w:proofErr w:type="spellEnd"/>
      <w:r>
        <w:rPr>
          <w:rFonts w:ascii="Times New Roman" w:eastAsiaTheme="minorEastAsia" w:hAnsi="Times New Roman" w:hint="eastAsia"/>
        </w:rPr>
        <w:t xml:space="preserve"> RACH report to SN. In case of SN RACH report was not reported immediately while </w:t>
      </w:r>
      <w:proofErr w:type="spellStart"/>
      <w:r>
        <w:rPr>
          <w:rFonts w:ascii="Times New Roman" w:eastAsiaTheme="minorEastAsia" w:hAnsi="Times New Roman" w:hint="eastAsia"/>
        </w:rPr>
        <w:t>PScell</w:t>
      </w:r>
      <w:proofErr w:type="spellEnd"/>
      <w:r>
        <w:rPr>
          <w:rFonts w:ascii="Times New Roman" w:eastAsiaTheme="minorEastAsia" w:hAnsi="Times New Roman" w:hint="eastAsia"/>
        </w:rPr>
        <w:t xml:space="preserve"> change or inter-MN handover happens, the MN needs to forward the SN RACH report to the correct SN. Since the </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or ng-</w:t>
      </w:r>
      <w:proofErr w:type="spellStart"/>
      <w:r>
        <w:rPr>
          <w:rFonts w:ascii="Times New Roman" w:eastAsiaTheme="minorEastAsia" w:hAnsi="Times New Roman" w:hint="eastAsia"/>
        </w:rPr>
        <w:t>eNB</w:t>
      </w:r>
      <w:proofErr w:type="spellEnd"/>
      <w:r>
        <w:rPr>
          <w:rFonts w:ascii="Times New Roman" w:eastAsiaTheme="minorEastAsia" w:hAnsi="Times New Roman" w:hint="eastAsia"/>
        </w:rPr>
        <w:t xml:space="preserve"> </w:t>
      </w:r>
      <w:r>
        <w:rPr>
          <w:rFonts w:ascii="Times New Roman" w:eastAsiaTheme="minorEastAsia" w:hAnsi="Times New Roman"/>
        </w:rPr>
        <w:t>cannot</w:t>
      </w:r>
      <w:r>
        <w:rPr>
          <w:rFonts w:ascii="Times New Roman" w:eastAsiaTheme="minorEastAsia" w:hAnsi="Times New Roman" w:hint="eastAsia"/>
        </w:rPr>
        <w:t xml:space="preserve"> decode the SN RACH report, the </w:t>
      </w:r>
      <w:proofErr w:type="spellStart"/>
      <w:r>
        <w:rPr>
          <w:rFonts w:ascii="Times New Roman" w:eastAsiaTheme="minorEastAsia" w:hAnsi="Times New Roman" w:hint="eastAsia"/>
        </w:rPr>
        <w:t>PScell</w:t>
      </w:r>
      <w:proofErr w:type="spellEnd"/>
      <w:r>
        <w:rPr>
          <w:rFonts w:ascii="Times New Roman" w:eastAsiaTheme="minorEastAsia" w:hAnsi="Times New Roman" w:hint="eastAsia"/>
        </w:rPr>
        <w:t xml:space="preserve"> ID may be included outside the SN RACH report container to help the network identify the proper SN without decoding the container.</w:t>
      </w:r>
    </w:p>
    <w:p w14:paraId="1EA76344" w14:textId="77777777" w:rsidR="00D62F77" w:rsidRDefault="00D62F77" w:rsidP="00D62F77">
      <w:pPr>
        <w:spacing w:after="240"/>
        <w:jc w:val="both"/>
        <w:rPr>
          <w:rFonts w:ascii="Times New Roman" w:eastAsiaTheme="minorEastAsia" w:hAnsi="Times New Roman"/>
          <w:lang w:eastAsia="zh-CN"/>
        </w:rPr>
      </w:pPr>
      <w:r>
        <w:rPr>
          <w:rFonts w:ascii="Times New Roman" w:eastAsiaTheme="minorEastAsia" w:hAnsi="Times New Roman" w:hint="eastAsia"/>
        </w:rPr>
        <w:t xml:space="preserve">For the scenario of SN RACH report for </w:t>
      </w:r>
      <w:r>
        <w:rPr>
          <w:rFonts w:ascii="Times New Roman" w:eastAsiaTheme="minorEastAsia" w:hAnsi="Times New Roman" w:hint="eastAsia"/>
          <w:lang w:eastAsia="zh-CN"/>
        </w:rPr>
        <w:t>NE-DC, similar procedures can be applied with the difference of modification at TS 38.331.</w:t>
      </w:r>
    </w:p>
    <w:p w14:paraId="5D1ECA18" w14:textId="2EF2DD2D" w:rsidR="00D62F77" w:rsidRPr="00FC09AA" w:rsidRDefault="00D62F77" w:rsidP="00D62F77">
      <w:pPr>
        <w:spacing w:after="24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w:t>
      </w:r>
      <w:r w:rsidR="00897309">
        <w:rPr>
          <w:rFonts w:ascii="Times New Roman" w:eastAsiaTheme="minorEastAsia" w:hAnsi="Times New Roman"/>
          <w:b/>
          <w:lang w:eastAsia="zh-CN"/>
        </w:rPr>
        <w:t>5</w:t>
      </w:r>
      <w:r w:rsidRPr="00FC09AA">
        <w:rPr>
          <w:rFonts w:ascii="Times New Roman" w:eastAsiaTheme="minorEastAsia" w:hAnsi="Times New Roman" w:hint="eastAsia"/>
          <w:b/>
          <w:lang w:eastAsia="zh-CN"/>
        </w:rPr>
        <w:t xml:space="preserve">: RAN2 </w:t>
      </w:r>
      <w:r w:rsidR="00776940">
        <w:rPr>
          <w:rFonts w:ascii="Times New Roman" w:eastAsiaTheme="minorEastAsia" w:hAnsi="Times New Roman"/>
          <w:b/>
          <w:lang w:eastAsia="zh-CN"/>
        </w:rPr>
        <w:t xml:space="preserve">is asked </w:t>
      </w:r>
      <w:r w:rsidRPr="00FC09AA">
        <w:rPr>
          <w:rFonts w:ascii="Times New Roman" w:eastAsiaTheme="minorEastAsia" w:hAnsi="Times New Roman" w:hint="eastAsia"/>
          <w:b/>
          <w:lang w:eastAsia="zh-CN"/>
        </w:rPr>
        <w:t xml:space="preserve">to </w:t>
      </w:r>
      <w:r w:rsidR="006F6519">
        <w:rPr>
          <w:rFonts w:ascii="Times New Roman" w:eastAsiaTheme="minorEastAsia" w:hAnsi="Times New Roman"/>
          <w:b/>
          <w:lang w:eastAsia="zh-CN"/>
        </w:rPr>
        <w:t xml:space="preserve">discuss </w:t>
      </w:r>
      <w:r w:rsidRPr="00FC09AA">
        <w:rPr>
          <w:rFonts w:ascii="Times New Roman" w:eastAsiaTheme="minorEastAsia" w:hAnsi="Times New Roman" w:hint="eastAsia"/>
          <w:b/>
          <w:lang w:eastAsia="zh-CN"/>
        </w:rPr>
        <w:t xml:space="preserve">the support of all the MR-DC scenarios for SN RACH report and </w:t>
      </w:r>
      <w:r>
        <w:rPr>
          <w:rFonts w:ascii="Times New Roman" w:eastAsiaTheme="minorEastAsia" w:hAnsi="Times New Roman" w:hint="eastAsia"/>
          <w:b/>
          <w:lang w:eastAsia="zh-CN"/>
        </w:rPr>
        <w:t xml:space="preserve">to 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Pr>
          <w:rFonts w:ascii="Times New Roman" w:eastAsiaTheme="minorEastAsia" w:hAnsi="Times New Roman" w:hint="eastAsia"/>
          <w:b/>
          <w:lang w:eastAsia="zh-CN"/>
        </w:rPr>
        <w:t>outside the report</w:t>
      </w:r>
      <w:r w:rsidRPr="00FC09AA">
        <w:rPr>
          <w:rFonts w:ascii="Times New Roman" w:eastAsiaTheme="minorEastAsia" w:hAnsi="Times New Roman" w:hint="eastAsia"/>
          <w:b/>
          <w:lang w:eastAsia="zh-CN"/>
        </w:rPr>
        <w:t xml:space="preserve">. </w:t>
      </w:r>
    </w:p>
    <w:p w14:paraId="22A4D2B0" w14:textId="77777777" w:rsidR="000E6BF6" w:rsidRPr="00FC09AA" w:rsidRDefault="000E6BF6" w:rsidP="000E6BF6">
      <w:pPr>
        <w:pStyle w:val="3"/>
        <w:rPr>
          <w:lang w:eastAsia="zh-CN"/>
        </w:rPr>
      </w:pPr>
      <w:r w:rsidRPr="00FC09AA">
        <w:rPr>
          <w:rFonts w:hint="eastAsia"/>
          <w:lang w:eastAsia="zh-CN"/>
        </w:rPr>
        <w:t>RACH report retrieval for CU-DU architecture</w:t>
      </w:r>
    </w:p>
    <w:p w14:paraId="28336B94" w14:textId="77777777" w:rsidR="000E6BF6" w:rsidRPr="00B67B70" w:rsidRDefault="000E6BF6" w:rsidP="000E6BF6">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sidRPr="00B67B70">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14:paraId="57B2C4BC" w14:textId="77777777" w:rsidR="000E6BF6" w:rsidRPr="00B67B70" w:rsidRDefault="000E6BF6" w:rsidP="000E6BF6">
      <w:pPr>
        <w:jc w:val="both"/>
        <w:rPr>
          <w:rFonts w:ascii="Times New Roman" w:eastAsiaTheme="minorEastAsia" w:hAnsi="Times New Roman"/>
          <w:lang w:eastAsia="zh-CN"/>
        </w:rPr>
      </w:pPr>
      <w:r w:rsidRPr="00B67B70">
        <w:rPr>
          <w:rFonts w:ascii="Times New Roman" w:eastAsiaTheme="minorEastAsia" w:hAnsi="Times New Roman"/>
          <w:noProof/>
          <w:lang w:val="en-US" w:eastAsia="zh-CN"/>
        </w:rPr>
        <w:drawing>
          <wp:inline distT="0" distB="0" distL="0" distR="0" wp14:anchorId="2FD8E10C" wp14:editId="2E3E6765">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r="8929"/>
                    <a:stretch>
                      <a:fillRect/>
                    </a:stretch>
                  </pic:blipFill>
                  <pic:spPr bwMode="auto">
                    <a:xfrm>
                      <a:off x="0" y="0"/>
                      <a:ext cx="6215380" cy="342900"/>
                    </a:xfrm>
                    <a:prstGeom prst="rect">
                      <a:avLst/>
                    </a:prstGeom>
                    <a:noFill/>
                    <a:ln w="9525">
                      <a:noFill/>
                      <a:miter lim="800000"/>
                      <a:headEnd/>
                      <a:tailEnd/>
                    </a:ln>
                  </pic:spPr>
                </pic:pic>
              </a:graphicData>
            </a:graphic>
          </wp:inline>
        </w:drawing>
      </w:r>
    </w:p>
    <w:p w14:paraId="00325471" w14:textId="77777777" w:rsidR="000E6BF6" w:rsidRPr="00B67B70" w:rsidRDefault="000E6BF6" w:rsidP="000E6BF6">
      <w:pPr>
        <w:jc w:val="both"/>
        <w:rPr>
          <w:rFonts w:ascii="Times New Roman" w:eastAsiaTheme="minorEastAsia" w:hAnsi="Times New Roman"/>
          <w:lang w:eastAsia="zh-CN"/>
        </w:rPr>
      </w:pPr>
      <w:r w:rsidRPr="00B67B70">
        <w:rPr>
          <w:rFonts w:ascii="Times New Roman" w:eastAsiaTheme="minorEastAsia" w:hAnsi="Times New Roman"/>
          <w:lang w:eastAsia="zh-CN"/>
        </w:rPr>
        <w:t xml:space="preserve">Among all different purposes there are some cases where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 xml:space="preserve">-CU is aware of the performed RACH and logged RACH report while there are some other cases in which only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-DU is aware of the performed RACH procedure. A list of RACH purposes for which RACH is triggered in a way not visible to the CU is given in the following:</w:t>
      </w:r>
    </w:p>
    <w:p w14:paraId="25DE14FF"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beamFailureRecovery</w:t>
      </w:r>
      <w:proofErr w:type="spellEnd"/>
    </w:p>
    <w:p w14:paraId="53D838FA"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ulUnSynchronized</w:t>
      </w:r>
      <w:proofErr w:type="spellEnd"/>
    </w:p>
    <w:p w14:paraId="290EBBD8"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noPUCCHResourceAvailable</w:t>
      </w:r>
      <w:proofErr w:type="spellEnd"/>
    </w:p>
    <w:p w14:paraId="35490BF6"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requestForOtherSI</w:t>
      </w:r>
      <w:proofErr w:type="spellEnd"/>
    </w:p>
    <w:p w14:paraId="4E5CA293" w14:textId="77777777" w:rsidR="000E6BF6" w:rsidRPr="00B67B70" w:rsidRDefault="000E6BF6" w:rsidP="000E6BF6">
      <w:pPr>
        <w:pStyle w:val="af2"/>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sCellAdditionTAAdjestment</w:t>
      </w:r>
      <w:proofErr w:type="spellEnd"/>
    </w:p>
    <w:p w14:paraId="52D5C2CF" w14:textId="77777777" w:rsidR="000E6BF6" w:rsidRDefault="000E6BF6" w:rsidP="000E6BF6">
      <w:pPr>
        <w:jc w:val="both"/>
        <w:rPr>
          <w:rFonts w:ascii="Times New Roman" w:eastAsiaTheme="minorEastAsia" w:hAnsi="Times New Roman"/>
          <w:lang w:eastAsia="zh-CN"/>
        </w:rPr>
      </w:pPr>
    </w:p>
    <w:p w14:paraId="6D9F5E22" w14:textId="77777777" w:rsidR="000E6BF6" w:rsidRDefault="000E6BF6" w:rsidP="000E6BF6">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14:paraId="15EB1D83" w14:textId="77777777" w:rsidR="000E6BF6" w:rsidRDefault="000E6BF6" w:rsidP="000E6BF6">
      <w:pPr>
        <w:pStyle w:val="af2"/>
        <w:numPr>
          <w:ilvl w:val="0"/>
          <w:numId w:val="38"/>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sidRPr="00B67B70">
        <w:rPr>
          <w:rFonts w:ascii="Times New Roman" w:eastAsiaTheme="minorEastAsia" w:hAnsi="Times New Roman"/>
          <w:sz w:val="20"/>
          <w:szCs w:val="20"/>
          <w:lang w:eastAsia="zh-CN"/>
        </w:rPr>
        <w:t>gNB</w:t>
      </w:r>
      <w:proofErr w:type="spellEnd"/>
      <w:r w:rsidRPr="00B67B70">
        <w:rPr>
          <w:rFonts w:ascii="Times New Roman" w:eastAsiaTheme="minorEastAsia" w:hAnsi="Times New Roman"/>
          <w:sz w:val="20"/>
          <w:szCs w:val="20"/>
          <w:lang w:eastAsia="zh-CN"/>
        </w:rPr>
        <w:t>-CU.</w:t>
      </w:r>
    </w:p>
    <w:p w14:paraId="77D7F870" w14:textId="77777777" w:rsidR="000E6BF6" w:rsidRPr="00B67B70" w:rsidRDefault="000E6BF6" w:rsidP="000E6BF6">
      <w:pPr>
        <w:pStyle w:val="af2"/>
        <w:numPr>
          <w:ilvl w:val="0"/>
          <w:numId w:val="38"/>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UE indicates a RACH report availability indication to the network.</w:t>
      </w:r>
    </w:p>
    <w:p w14:paraId="3362D653" w14:textId="77777777" w:rsidR="000E6BF6" w:rsidRDefault="000E6BF6" w:rsidP="00776940">
      <w:pPr>
        <w:pStyle w:val="00BodyText"/>
        <w:spacing w:after="0"/>
        <w:jc w:val="both"/>
        <w:rPr>
          <w:rFonts w:ascii="Times New Roman" w:hAnsi="Times New Roman"/>
          <w:sz w:val="20"/>
          <w:lang w:val="en-GB" w:eastAsia="zh-CN"/>
        </w:rPr>
      </w:pPr>
      <w:r w:rsidRPr="00210A26">
        <w:rPr>
          <w:rFonts w:ascii="Times New Roman" w:hAnsi="Times New Roman" w:hint="eastAsia"/>
          <w:sz w:val="20"/>
          <w:lang w:val="en-GB"/>
        </w:rPr>
        <w:t>Both solutions work, a lot of debate</w:t>
      </w:r>
      <w:r>
        <w:rPr>
          <w:rFonts w:ascii="Times New Roman" w:hAnsi="Times New Roman" w:hint="eastAsia"/>
          <w:sz w:val="20"/>
          <w:lang w:val="en-GB" w:eastAsia="zh-CN"/>
        </w:rPr>
        <w:t>s</w:t>
      </w:r>
      <w:r w:rsidRPr="00210A26">
        <w:rPr>
          <w:rFonts w:ascii="Times New Roman" w:hAnsi="Times New Roman" w:hint="eastAsia"/>
          <w:sz w:val="20"/>
          <w:lang w:val="en-GB"/>
        </w:rPr>
        <w:t xml:space="preserve"> on this issue</w:t>
      </w:r>
      <w:r>
        <w:rPr>
          <w:rFonts w:ascii="Times New Roman" w:hAnsi="Times New Roman" w:hint="eastAsia"/>
          <w:sz w:val="20"/>
          <w:lang w:val="en-GB" w:eastAsia="zh-CN"/>
        </w:rPr>
        <w:t xml:space="preserve"> happen in Rel-17</w:t>
      </w:r>
      <w:r w:rsidRPr="00210A26">
        <w:rPr>
          <w:rFonts w:ascii="Times New Roman" w:hAnsi="Times New Roman" w:hint="eastAsia"/>
          <w:sz w:val="20"/>
          <w:lang w:val="en-GB"/>
        </w:rPr>
        <w:t xml:space="preserve">, </w:t>
      </w:r>
      <w:r>
        <w:rPr>
          <w:rFonts w:ascii="Times New Roman" w:hAnsi="Times New Roman" w:hint="eastAsia"/>
          <w:sz w:val="20"/>
          <w:lang w:val="en-GB"/>
        </w:rPr>
        <w:t>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t xml:space="preserve">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14:paraId="71C50EE2" w14:textId="65D748E7" w:rsidR="000E6BF6" w:rsidRDefault="000E6BF6" w:rsidP="000E6BF6">
      <w:pPr>
        <w:pStyle w:val="00BodyText"/>
        <w:spacing w:beforeLines="50" w:before="12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sidR="00897309">
        <w:rPr>
          <w:rFonts w:ascii="Times New Roman" w:hAnsi="Times New Roman"/>
          <w:b/>
          <w:sz w:val="20"/>
          <w:lang w:val="en-GB" w:eastAsia="zh-CN"/>
        </w:rPr>
        <w:t>6</w:t>
      </w:r>
      <w:r>
        <w:rPr>
          <w:rFonts w:ascii="Times New Roman" w:hAnsi="Times New Roman"/>
          <w:b/>
          <w:sz w:val="20"/>
          <w:lang w:val="en-GB" w:eastAsia="zh-CN"/>
        </w:rPr>
        <w:t>:</w:t>
      </w:r>
      <w:r>
        <w:rPr>
          <w:rFonts w:ascii="Times New Roman" w:hAnsi="Times New Roman" w:hint="eastAsia"/>
          <w:b/>
          <w:sz w:val="20"/>
          <w:lang w:val="en-GB" w:eastAsia="zh-CN"/>
        </w:rPr>
        <w:t xml:space="preserve"> RAN2 </w:t>
      </w:r>
      <w:r w:rsidR="00776940">
        <w:rPr>
          <w:rFonts w:ascii="Times New Roman" w:hAnsi="Times New Roman"/>
          <w:b/>
          <w:sz w:val="20"/>
          <w:lang w:val="en-GB" w:eastAsia="zh-CN"/>
        </w:rPr>
        <w:t>is asked to discuss</w:t>
      </w:r>
      <w:r>
        <w:rPr>
          <w:rFonts w:ascii="Times New Roman" w:hAnsi="Times New Roman" w:hint="eastAsia"/>
          <w:b/>
          <w:sz w:val="20"/>
          <w:lang w:val="en-GB" w:eastAsia="zh-CN"/>
        </w:rPr>
        <w:t xml:space="preserve"> on the support of UE based solution. </w:t>
      </w:r>
    </w:p>
    <w:p w14:paraId="29E7040F" w14:textId="77777777" w:rsidR="00897309" w:rsidRPr="00897309" w:rsidRDefault="00897309" w:rsidP="00897309">
      <w:pPr>
        <w:pStyle w:val="3"/>
        <w:rPr>
          <w:lang w:eastAsia="zh-CN"/>
        </w:rPr>
      </w:pPr>
      <w:r w:rsidRPr="00897309">
        <w:rPr>
          <w:rFonts w:hint="eastAsia"/>
          <w:lang w:eastAsia="zh-CN"/>
        </w:rPr>
        <w:t>RACH partitioning</w:t>
      </w:r>
    </w:p>
    <w:p w14:paraId="1E93729E" w14:textId="77777777" w:rsidR="00897309" w:rsidRPr="00ED0AE3" w:rsidRDefault="00897309" w:rsidP="00897309">
      <w:pPr>
        <w:pStyle w:val="00BodyText"/>
        <w:spacing w:beforeLines="50" w:before="120"/>
        <w:jc w:val="both"/>
        <w:rPr>
          <w:rFonts w:ascii="Times New Roman" w:hAnsi="Times New Roman"/>
          <w:lang w:eastAsia="zh-CN"/>
        </w:rPr>
      </w:pPr>
      <w:r w:rsidRPr="00ED0AE3">
        <w:rPr>
          <w:rFonts w:ascii="Times New Roman" w:hAnsi="Times New Roman" w:hint="eastAsia"/>
          <w:lang w:val="en-GB" w:eastAsia="zh-CN"/>
        </w:rPr>
        <w:t>During Rel-17 discussion, at least 4 features including RAN slicing, coverage enhancement, small data transmission and Redcap, have requirements to perform RACH partitioning, to satisfy the requirement of early identification and resource isolation.</w:t>
      </w:r>
      <w:r w:rsidRPr="00ED0AE3">
        <w:rPr>
          <w:rFonts w:ascii="Times New Roman" w:hAnsi="Times New Roman"/>
          <w:lang w:eastAsia="zh-CN"/>
        </w:rPr>
        <w:t xml:space="preserve"> </w:t>
      </w:r>
    </w:p>
    <w:p w14:paraId="19A0CF99" w14:textId="62A09F92" w:rsidR="00897309" w:rsidRDefault="00897309" w:rsidP="00897309">
      <w:pPr>
        <w:jc w:val="both"/>
        <w:rPr>
          <w:rFonts w:ascii="Times New Roman" w:eastAsiaTheme="minorEastAsia" w:hAnsi="Times New Roman"/>
          <w:sz w:val="22"/>
          <w:lang w:eastAsia="zh-CN"/>
        </w:rPr>
      </w:pPr>
      <w:r w:rsidRPr="00ED0AE3">
        <w:rPr>
          <w:rFonts w:ascii="Times New Roman" w:hAnsi="Times New Roman" w:hint="eastAsia"/>
          <w:lang w:eastAsia="zh-CN"/>
        </w:rPr>
        <w:t>To avoid too fragmented RACH resources due to partitioning, Rel-17 design</w:t>
      </w:r>
      <w:r>
        <w:rPr>
          <w:rFonts w:ascii="Times New Roman" w:eastAsiaTheme="minorEastAsia" w:hAnsi="Times New Roman" w:hint="eastAsia"/>
          <w:lang w:eastAsia="zh-CN"/>
        </w:rPr>
        <w:t>ed</w:t>
      </w:r>
      <w:r w:rsidRPr="00ED0AE3">
        <w:rPr>
          <w:rFonts w:ascii="Times New Roman" w:hAnsi="Times New Roman" w:hint="eastAsia"/>
          <w:lang w:eastAsia="zh-CN"/>
        </w:rPr>
        <w:t xml:space="preserve"> a unified</w:t>
      </w:r>
      <w:r w:rsidRPr="00ED0AE3">
        <w:rPr>
          <w:rFonts w:ascii="Times New Roman" w:eastAsiaTheme="minorEastAsia" w:hAnsi="Times New Roman" w:hint="eastAsia"/>
          <w:sz w:val="22"/>
          <w:lang w:eastAsia="zh-CN"/>
        </w:rPr>
        <w:t xml:space="preserve"> solution. </w:t>
      </w:r>
      <w:r w:rsidRPr="00ED0AE3">
        <w:rPr>
          <w:rFonts w:ascii="Times New Roman" w:eastAsiaTheme="minorEastAsia" w:hAnsi="Times New Roman"/>
          <w:sz w:val="22"/>
          <w:lang w:eastAsia="zh-CN"/>
        </w:rPr>
        <w:t xml:space="preserve">The network can associate a set of RACH resources with feature(s) applicable to a </w:t>
      </w:r>
      <w:proofErr w:type="gramStart"/>
      <w:r w:rsidRPr="00ED0AE3">
        <w:rPr>
          <w:rFonts w:ascii="Times New Roman" w:eastAsiaTheme="minorEastAsia" w:hAnsi="Times New Roman"/>
          <w:sz w:val="22"/>
          <w:lang w:eastAsia="zh-CN"/>
        </w:rPr>
        <w:t>Random</w:t>
      </w:r>
      <w:r>
        <w:rPr>
          <w:rFonts w:ascii="Times New Roman" w:eastAsiaTheme="minorEastAsia" w:hAnsi="Times New Roman"/>
          <w:sz w:val="22"/>
          <w:lang w:eastAsia="zh-CN"/>
        </w:rPr>
        <w:t xml:space="preserve"> </w:t>
      </w:r>
      <w:r w:rsidRPr="00ED0AE3">
        <w:rPr>
          <w:rFonts w:ascii="Times New Roman" w:eastAsiaTheme="minorEastAsia" w:hAnsi="Times New Roman"/>
          <w:sz w:val="22"/>
          <w:lang w:eastAsia="zh-CN"/>
        </w:rPr>
        <w:t>Access</w:t>
      </w:r>
      <w:proofErr w:type="gramEnd"/>
      <w:r w:rsidRPr="00ED0AE3">
        <w:rPr>
          <w:rFonts w:ascii="Times New Roman" w:eastAsiaTheme="minorEastAsia" w:hAnsi="Times New Roman"/>
          <w:sz w:val="22"/>
          <w:lang w:eastAsia="zh-CN"/>
        </w:rPr>
        <w:t xml:space="preserve">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w:t>
      </w:r>
      <w:r>
        <w:rPr>
          <w:rFonts w:ascii="Times New Roman" w:eastAsiaTheme="minorEastAsia" w:hAnsi="Times New Roman"/>
          <w:sz w:val="22"/>
          <w:lang w:eastAsia="zh-CN"/>
        </w:rPr>
        <w:t>,</w:t>
      </w:r>
      <w:r w:rsidRPr="00ED0AE3">
        <w:rPr>
          <w:rFonts w:ascii="Times New Roman" w:eastAsiaTheme="minorEastAsia" w:hAnsi="Times New Roman"/>
          <w:sz w:val="22"/>
          <w:lang w:eastAsia="zh-CN"/>
        </w:rPr>
        <w:t xml:space="preserve"> NUL or SUL) and BWP selection and before selecting the RA type.</w:t>
      </w:r>
    </w:p>
    <w:p w14:paraId="4948DCE6" w14:textId="47169FBF" w:rsidR="00897309" w:rsidRDefault="00897309" w:rsidP="00897309">
      <w:pPr>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So</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in order to help </w:t>
      </w:r>
      <w:proofErr w:type="gramStart"/>
      <w:r w:rsidRPr="001D7DD3">
        <w:rPr>
          <w:rFonts w:ascii="Times New Roman" w:eastAsiaTheme="minorEastAsia" w:hAnsi="Times New Roman"/>
          <w:sz w:val="22"/>
          <w:lang w:eastAsia="zh-CN"/>
        </w:rPr>
        <w:t>network</w:t>
      </w:r>
      <w:proofErr w:type="gramEnd"/>
      <w:r w:rsidRPr="001D7DD3">
        <w:rPr>
          <w:rFonts w:ascii="Times New Roman" w:eastAsiaTheme="minorEastAsia" w:hAnsi="Times New Roman"/>
          <w:sz w:val="22"/>
          <w:lang w:eastAsia="zh-CN"/>
        </w:rPr>
        <w:t xml:space="preserve"> optimize RACH partition configuration</w:t>
      </w:r>
      <w:r>
        <w:rPr>
          <w:rFonts w:ascii="Times New Roman" w:eastAsiaTheme="minorEastAsia" w:hAnsi="Times New Roman" w:hint="eastAsia"/>
          <w:sz w:val="22"/>
          <w:lang w:eastAsia="zh-CN"/>
        </w:rPr>
        <w:t xml:space="preserve">, some UE </w:t>
      </w:r>
      <w:r>
        <w:rPr>
          <w:rFonts w:ascii="Times New Roman" w:eastAsiaTheme="minorEastAsia" w:hAnsi="Times New Roman"/>
          <w:sz w:val="22"/>
          <w:lang w:eastAsia="zh-CN"/>
        </w:rPr>
        <w:t>assistance</w:t>
      </w:r>
      <w:r>
        <w:rPr>
          <w:rFonts w:ascii="Times New Roman" w:eastAsiaTheme="minorEastAsia" w:hAnsi="Times New Roman" w:hint="eastAsia"/>
          <w:sz w:val="22"/>
          <w:lang w:eastAsia="zh-CN"/>
        </w:rPr>
        <w:t xml:space="preserve"> information are needed.</w:t>
      </w:r>
    </w:p>
    <w:p w14:paraId="0B4F45DD" w14:textId="7E4EDAB1" w:rsidR="00897309" w:rsidRPr="00897309" w:rsidRDefault="00897309" w:rsidP="00897309">
      <w:pPr>
        <w:rPr>
          <w:rFonts w:ascii="Times New Roman" w:eastAsiaTheme="minorEastAsia" w:hAnsi="Times New Roman"/>
          <w:b/>
          <w:szCs w:val="16"/>
          <w:lang w:eastAsia="zh-CN"/>
        </w:rPr>
      </w:pPr>
      <w:r w:rsidRPr="00897309">
        <w:rPr>
          <w:rFonts w:ascii="Times New Roman" w:eastAsiaTheme="minorEastAsia" w:hAnsi="Times New Roman" w:hint="eastAsia"/>
          <w:b/>
          <w:szCs w:val="16"/>
          <w:lang w:eastAsia="zh-CN"/>
        </w:rPr>
        <w:t xml:space="preserve">Proposal </w:t>
      </w:r>
      <w:r w:rsidRPr="00897309">
        <w:rPr>
          <w:rFonts w:ascii="Times New Roman" w:eastAsiaTheme="minorEastAsia" w:hAnsi="Times New Roman"/>
          <w:b/>
          <w:szCs w:val="16"/>
          <w:lang w:eastAsia="zh-CN"/>
        </w:rPr>
        <w:t>7</w:t>
      </w:r>
      <w:r w:rsidRPr="00897309">
        <w:rPr>
          <w:rFonts w:ascii="Times New Roman" w:eastAsiaTheme="minorEastAsia" w:hAnsi="Times New Roman" w:hint="eastAsia"/>
          <w:b/>
          <w:szCs w:val="16"/>
          <w:lang w:eastAsia="zh-CN"/>
        </w:rPr>
        <w:t>: C</w:t>
      </w:r>
      <w:r w:rsidRPr="00897309">
        <w:rPr>
          <w:rFonts w:ascii="Times New Roman" w:eastAsiaTheme="minorEastAsia" w:hAnsi="Times New Roman"/>
          <w:b/>
          <w:szCs w:val="16"/>
          <w:lang w:eastAsia="zh-CN"/>
        </w:rPr>
        <w:t>o</w:t>
      </w:r>
      <w:r w:rsidRPr="00897309">
        <w:rPr>
          <w:rFonts w:ascii="Times New Roman" w:eastAsiaTheme="minorEastAsia" w:hAnsi="Times New Roman" w:hint="eastAsia"/>
          <w:b/>
          <w:szCs w:val="16"/>
          <w:lang w:eastAsia="zh-CN"/>
        </w:rPr>
        <w:t xml:space="preserve">nfirm to support SON/MDT optimisation for RACH partitioning and RAN2 </w:t>
      </w:r>
      <w:r w:rsidR="003D5377">
        <w:rPr>
          <w:rFonts w:ascii="Times New Roman" w:eastAsiaTheme="minorEastAsia" w:hAnsi="Times New Roman"/>
          <w:b/>
          <w:szCs w:val="16"/>
          <w:lang w:eastAsia="zh-CN"/>
        </w:rPr>
        <w:t xml:space="preserve">is asked </w:t>
      </w:r>
      <w:r w:rsidRPr="00897309">
        <w:rPr>
          <w:rFonts w:ascii="Times New Roman" w:eastAsiaTheme="minorEastAsia" w:hAnsi="Times New Roman" w:hint="eastAsia"/>
          <w:b/>
          <w:szCs w:val="16"/>
          <w:lang w:eastAsia="zh-CN"/>
        </w:rPr>
        <w:t xml:space="preserve">to </w:t>
      </w:r>
      <w:r w:rsidRPr="00897309">
        <w:rPr>
          <w:rFonts w:ascii="Times New Roman" w:eastAsiaTheme="minorEastAsia" w:hAnsi="Times New Roman"/>
          <w:b/>
          <w:szCs w:val="16"/>
          <w:lang w:eastAsia="zh-CN"/>
        </w:rPr>
        <w:t>work</w:t>
      </w:r>
      <w:r w:rsidRPr="00897309">
        <w:rPr>
          <w:rFonts w:ascii="Times New Roman" w:eastAsiaTheme="minorEastAsia" w:hAnsi="Times New Roman" w:hint="eastAsia"/>
          <w:b/>
          <w:szCs w:val="16"/>
          <w:lang w:eastAsia="zh-CN"/>
        </w:rPr>
        <w:t xml:space="preserve"> on the UE </w:t>
      </w:r>
      <w:r w:rsidRPr="00897309">
        <w:rPr>
          <w:rFonts w:ascii="Times New Roman" w:eastAsiaTheme="minorEastAsia" w:hAnsi="Times New Roman"/>
          <w:b/>
          <w:szCs w:val="16"/>
          <w:lang w:eastAsia="zh-CN"/>
        </w:rPr>
        <w:t>assistance</w:t>
      </w:r>
      <w:r w:rsidRPr="00897309">
        <w:rPr>
          <w:rFonts w:ascii="Times New Roman" w:eastAsiaTheme="minorEastAsia" w:hAnsi="Times New Roman" w:hint="eastAsia"/>
          <w:b/>
          <w:szCs w:val="16"/>
          <w:lang w:eastAsia="zh-CN"/>
        </w:rPr>
        <w:t xml:space="preserve"> information.</w:t>
      </w:r>
    </w:p>
    <w:p w14:paraId="5DDD97B4" w14:textId="77777777" w:rsidR="009A3640" w:rsidRPr="00897309" w:rsidRDefault="009A3640" w:rsidP="000E6BF6">
      <w:pPr>
        <w:shd w:val="clear" w:color="auto" w:fill="FFFFFF"/>
        <w:spacing w:before="133"/>
        <w:jc w:val="both"/>
        <w:rPr>
          <w:rFonts w:ascii="Times New Roman" w:eastAsiaTheme="minorEastAsia" w:hAnsi="Times New Roman" w:hint="eastAsia"/>
          <w:lang w:eastAsia="zh-CN"/>
        </w:rPr>
      </w:pP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484FE515" w:rsidR="005E28B5" w:rsidRDefault="005E28B5"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a</w:t>
      </w:r>
      <w:r>
        <w:rPr>
          <w:rFonts w:ascii="Times New Roman" w:eastAsia="宋体" w:hAnsi="Times New Roman" w:hint="eastAsia"/>
          <w:lang w:eastAsia="zh-CN"/>
        </w:rPr>
        <w:t xml:space="preserve">n analysis on the scenarios and further identify the potential specification impact to enable SON </w:t>
      </w:r>
      <w:r w:rsidR="0085390F">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sidR="0085390F" w:rsidRPr="0085390F">
        <w:rPr>
          <w:rFonts w:ascii="Times New Roman" w:eastAsia="宋体" w:hAnsi="Times New Roman" w:hint="eastAsia"/>
          <w:lang w:eastAsia="zh-CN"/>
        </w:rPr>
        <w:t>fast MCG recovery</w:t>
      </w:r>
      <w:r w:rsidR="00897309">
        <w:rPr>
          <w:rFonts w:ascii="Times New Roman" w:eastAsia="宋体" w:hAnsi="Times New Roman"/>
          <w:lang w:eastAsia="zh-CN"/>
        </w:rPr>
        <w:t xml:space="preserve"> and RACH report</w:t>
      </w:r>
      <w:r>
        <w:rPr>
          <w:rFonts w:ascii="Times New Roman" w:eastAsia="宋体" w:hAnsi="Times New Roman" w:hint="eastAsia"/>
          <w:lang w:eastAsia="zh-CN"/>
        </w:rPr>
        <w:t>. The following proposals are made,</w:t>
      </w:r>
    </w:p>
    <w:p w14:paraId="72ED806C" w14:textId="41B8F5CC" w:rsidR="0085390F" w:rsidRDefault="0085390F" w:rsidP="0085390F">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Proposal 1: Optimisation for failure of fast MCG recovery and near failure fast MCG recovery should be considered.</w:t>
      </w:r>
    </w:p>
    <w:p w14:paraId="5C406B7A" w14:textId="77777777" w:rsidR="0085390F" w:rsidRDefault="0085390F" w:rsidP="0085390F">
      <w:pPr>
        <w:spacing w:after="240"/>
        <w:jc w:val="both"/>
        <w:rPr>
          <w:rFonts w:ascii="Times New Roman" w:eastAsiaTheme="minorEastAsia" w:hAnsi="Times New Roman"/>
          <w:b/>
          <w:lang w:eastAsia="zh-CN"/>
        </w:rPr>
      </w:pPr>
      <w:r w:rsidRPr="00E4663F">
        <w:rPr>
          <w:rFonts w:ascii="Times New Roman" w:eastAsiaTheme="minorEastAsia" w:hAnsi="Times New Roman" w:hint="eastAsia"/>
          <w:b/>
          <w:lang w:eastAsia="zh-CN"/>
        </w:rPr>
        <w:t xml:space="preserve">Proposal 2: </w:t>
      </w:r>
      <w:r>
        <w:rPr>
          <w:rFonts w:ascii="Times New Roman" w:eastAsiaTheme="minorEastAsia" w:hAnsi="Times New Roman"/>
          <w:b/>
          <w:lang w:eastAsia="zh-CN"/>
        </w:rPr>
        <w:t xml:space="preserve">RAN2 is kindly asked to discuss following </w:t>
      </w:r>
      <w:r w:rsidRPr="00E4663F">
        <w:rPr>
          <w:rFonts w:ascii="Times New Roman" w:eastAsiaTheme="minorEastAsia" w:hAnsi="Times New Roman"/>
          <w:b/>
          <w:lang w:eastAsia="zh-CN"/>
        </w:rPr>
        <w:t>assistance</w:t>
      </w:r>
      <w:r w:rsidRPr="00E4663F">
        <w:rPr>
          <w:rFonts w:ascii="Times New Roman" w:eastAsiaTheme="minorEastAsia" w:hAnsi="Times New Roman" w:hint="eastAsia"/>
          <w:b/>
          <w:lang w:eastAsia="zh-CN"/>
        </w:rPr>
        <w:t xml:space="preserve"> information reported by the UE to enable efficient optimisation</w:t>
      </w:r>
      <w:r>
        <w:rPr>
          <w:rFonts w:ascii="Times New Roman" w:eastAsiaTheme="minorEastAsia" w:hAnsi="Times New Roman"/>
          <w:b/>
          <w:lang w:eastAsia="zh-CN"/>
        </w:rPr>
        <w:t xml:space="preserve"> for fast MCG link recovery:</w:t>
      </w:r>
    </w:p>
    <w:p w14:paraId="2E680941" w14:textId="77777777" w:rsidR="0085390F" w:rsidRPr="006F5446" w:rsidRDefault="0085390F" w:rsidP="0085390F">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hint="eastAsia"/>
          <w:sz w:val="20"/>
          <w:szCs w:val="20"/>
          <w:lang w:eastAsia="zh-CN"/>
        </w:rPr>
        <w:t xml:space="preserve">The cause of the fast MCG </w:t>
      </w:r>
      <w:r>
        <w:rPr>
          <w:rFonts w:ascii="Times New Roman" w:eastAsiaTheme="minorEastAsia" w:hAnsi="Times New Roman"/>
          <w:sz w:val="20"/>
          <w:szCs w:val="20"/>
          <w:lang w:eastAsia="zh-CN"/>
        </w:rPr>
        <w:t xml:space="preserve">link </w:t>
      </w:r>
      <w:r w:rsidRPr="006F5446">
        <w:rPr>
          <w:rFonts w:ascii="Times New Roman" w:eastAsiaTheme="minorEastAsia" w:hAnsi="Times New Roman" w:hint="eastAsia"/>
          <w:sz w:val="20"/>
          <w:szCs w:val="20"/>
          <w:lang w:eastAsia="zh-CN"/>
        </w:rPr>
        <w:t>recovery</w:t>
      </w:r>
      <w:r>
        <w:rPr>
          <w:rFonts w:ascii="Times New Roman" w:eastAsiaTheme="minorEastAsia" w:hAnsi="Times New Roman"/>
          <w:sz w:val="20"/>
          <w:szCs w:val="20"/>
          <w:lang w:eastAsia="zh-CN"/>
        </w:rPr>
        <w:t xml:space="preserve"> failure</w:t>
      </w:r>
      <w:r w:rsidRPr="006F5446">
        <w:rPr>
          <w:rFonts w:ascii="Times New Roman" w:eastAsiaTheme="minorEastAsia" w:hAnsi="Times New Roman" w:hint="eastAsia"/>
          <w:sz w:val="20"/>
          <w:szCs w:val="20"/>
          <w:lang w:eastAsia="zh-CN"/>
        </w:rPr>
        <w:t xml:space="preserve">, e.g., T316 expires, SCG failure, SCG deactivation. </w:t>
      </w:r>
    </w:p>
    <w:p w14:paraId="6837C599" w14:textId="77777777" w:rsidR="0085390F" w:rsidRPr="006F5446" w:rsidRDefault="0085390F" w:rsidP="0085390F">
      <w:pPr>
        <w:pStyle w:val="af2"/>
        <w:numPr>
          <w:ilvl w:val="0"/>
          <w:numId w:val="33"/>
        </w:numPr>
        <w:spacing w:after="240"/>
        <w:ind w:firstLineChars="0"/>
        <w:jc w:val="both"/>
        <w:rPr>
          <w:rFonts w:ascii="Times New Roman" w:eastAsiaTheme="minorEastAsia" w:hAnsi="Times New Roman"/>
          <w:sz w:val="20"/>
          <w:szCs w:val="20"/>
          <w:lang w:eastAsia="zh-CN"/>
        </w:rPr>
      </w:pPr>
      <w:r w:rsidRPr="006F5446">
        <w:rPr>
          <w:rFonts w:ascii="Times New Roman" w:eastAsiaTheme="minorEastAsia" w:hAnsi="Times New Roman"/>
          <w:sz w:val="20"/>
          <w:szCs w:val="20"/>
          <w:lang w:eastAsia="zh-CN"/>
        </w:rPr>
        <w:t>Time between MCG failure and SCG failure</w:t>
      </w:r>
      <w:r w:rsidRPr="006F5446">
        <w:rPr>
          <w:rFonts w:ascii="Times New Roman" w:eastAsiaTheme="minorEastAsia" w:hAnsi="Times New Roman" w:hint="eastAsia"/>
          <w:sz w:val="20"/>
          <w:szCs w:val="20"/>
          <w:lang w:eastAsia="zh-CN"/>
        </w:rPr>
        <w:t xml:space="preserve"> </w:t>
      </w:r>
    </w:p>
    <w:p w14:paraId="3EA46742" w14:textId="77777777" w:rsidR="0085390F" w:rsidRPr="00370EF8" w:rsidRDefault="0085390F" w:rsidP="0085390F">
      <w:pPr>
        <w:pStyle w:val="af2"/>
        <w:numPr>
          <w:ilvl w:val="0"/>
          <w:numId w:val="33"/>
        </w:numPr>
        <w:spacing w:after="240"/>
        <w:ind w:firstLineChars="0"/>
        <w:jc w:val="both"/>
        <w:rPr>
          <w:rFonts w:ascii="Times New Roman" w:eastAsiaTheme="minorEastAsia" w:hAnsi="Times New Roman"/>
          <w:sz w:val="20"/>
          <w:szCs w:val="20"/>
          <w:lang w:eastAsia="zh-CN"/>
        </w:rPr>
      </w:pPr>
      <w:r w:rsidRPr="00370EF8">
        <w:rPr>
          <w:rFonts w:ascii="Times New Roman" w:eastAsiaTheme="minorEastAsia" w:hAnsi="Times New Roman"/>
          <w:sz w:val="20"/>
          <w:szCs w:val="20"/>
          <w:lang w:eastAsia="zh-CN"/>
        </w:rPr>
        <w:t xml:space="preserve">Time between transmitting </w:t>
      </w:r>
      <w:proofErr w:type="spellStart"/>
      <w:r w:rsidRPr="00370EF8">
        <w:rPr>
          <w:rFonts w:ascii="Times New Roman" w:eastAsiaTheme="minorEastAsia" w:hAnsi="Times New Roman"/>
          <w:sz w:val="20"/>
          <w:szCs w:val="20"/>
          <w:lang w:eastAsia="zh-CN"/>
        </w:rPr>
        <w:t>MCGFailureInformation</w:t>
      </w:r>
      <w:proofErr w:type="spellEnd"/>
      <w:r w:rsidRPr="00370EF8">
        <w:rPr>
          <w:rFonts w:ascii="Times New Roman" w:eastAsiaTheme="minorEastAsia" w:hAnsi="Times New Roman"/>
          <w:sz w:val="20"/>
          <w:szCs w:val="20"/>
          <w:lang w:eastAsia="zh-CN"/>
        </w:rPr>
        <w:t xml:space="preserve"> and receiving RRC reconfiguration message</w:t>
      </w:r>
    </w:p>
    <w:p w14:paraId="5D048131" w14:textId="77777777" w:rsidR="00062D48" w:rsidRPr="00062D48" w:rsidRDefault="00062D48" w:rsidP="00062D48">
      <w:pPr>
        <w:pStyle w:val="a9"/>
        <w:spacing w:beforeLines="50" w:before="120" w:after="0"/>
        <w:rPr>
          <w:rFonts w:ascii="Times New Roman" w:eastAsiaTheme="minorEastAsia" w:hAnsi="Times New Roman"/>
          <w:b/>
        </w:rPr>
      </w:pPr>
      <w:r w:rsidRPr="00062D48">
        <w:rPr>
          <w:rFonts w:ascii="Times New Roman" w:eastAsiaTheme="minorEastAsia" w:hAnsi="Times New Roman" w:hint="eastAsia"/>
          <w:b/>
        </w:rPr>
        <w:t>P</w:t>
      </w:r>
      <w:r w:rsidRPr="00062D48">
        <w:rPr>
          <w:rFonts w:ascii="Times New Roman" w:eastAsiaTheme="minorEastAsia" w:hAnsi="Times New Roman"/>
          <w:b/>
        </w:rPr>
        <w:t xml:space="preserve">roposal 3: For </w:t>
      </w:r>
      <w:r w:rsidRPr="00062D48">
        <w:rPr>
          <w:rFonts w:ascii="Times New Roman" w:eastAsiaTheme="minorEastAsia" w:hAnsi="Times New Roman" w:hint="eastAsia"/>
          <w:b/>
        </w:rPr>
        <w:t xml:space="preserve">near failure fast MCG </w:t>
      </w:r>
      <w:r w:rsidRPr="00062D48">
        <w:rPr>
          <w:rFonts w:ascii="Times New Roman" w:eastAsiaTheme="minorEastAsia" w:hAnsi="Times New Roman"/>
          <w:b/>
        </w:rPr>
        <w:t xml:space="preserve">link </w:t>
      </w:r>
      <w:r w:rsidRPr="00062D48">
        <w:rPr>
          <w:rFonts w:ascii="Times New Roman" w:eastAsiaTheme="minorEastAsia" w:hAnsi="Times New Roman" w:hint="eastAsia"/>
          <w:b/>
        </w:rPr>
        <w:t>recovery</w:t>
      </w:r>
      <w:r w:rsidRPr="00062D48">
        <w:rPr>
          <w:rFonts w:ascii="Times New Roman" w:eastAsiaTheme="minorEastAsia" w:hAnsi="Times New Roman"/>
          <w:b/>
        </w:rPr>
        <w:t>, one T316 related triggering threshold is configured, and UE only generates the report when the threshold is met.</w:t>
      </w:r>
    </w:p>
    <w:p w14:paraId="2AFD28F2" w14:textId="77777777" w:rsidR="00897309" w:rsidRPr="00E30042" w:rsidRDefault="00897309" w:rsidP="00897309">
      <w:pPr>
        <w:pStyle w:val="a9"/>
        <w:spacing w:beforeLines="50" w:before="120" w:after="0"/>
        <w:rPr>
          <w:rFonts w:ascii="Times New Roman" w:eastAsiaTheme="minorEastAsia" w:hAnsi="Times New Roman"/>
          <w:b/>
        </w:rPr>
      </w:pPr>
      <w:r w:rsidRPr="00E30042">
        <w:rPr>
          <w:rFonts w:ascii="Times New Roman" w:eastAsiaTheme="minorEastAsia" w:hAnsi="Times New Roman" w:hint="eastAsia"/>
          <w:b/>
        </w:rPr>
        <w:t xml:space="preserve">Proposal </w:t>
      </w:r>
      <w:r>
        <w:rPr>
          <w:rFonts w:ascii="Times New Roman" w:eastAsiaTheme="minorEastAsia" w:hAnsi="Times New Roman"/>
          <w:b/>
        </w:rPr>
        <w:t>4</w:t>
      </w:r>
      <w:r w:rsidRPr="00E30042">
        <w:rPr>
          <w:rFonts w:ascii="Times New Roman" w:eastAsiaTheme="minorEastAsia" w:hAnsi="Times New Roman" w:hint="eastAsia"/>
          <w:b/>
        </w:rPr>
        <w:t xml:space="preserve">: The misalignment between RAN3 and RAN2 about SN RACH report in MR-DC should be resolved. </w:t>
      </w:r>
    </w:p>
    <w:p w14:paraId="6FBA61A2" w14:textId="0FF4E0B1" w:rsidR="0085390F" w:rsidRDefault="00897309" w:rsidP="00897309">
      <w:pPr>
        <w:spacing w:beforeLines="50" w:before="120" w:after="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5</w:t>
      </w:r>
      <w:r w:rsidRPr="00FC09AA">
        <w:rPr>
          <w:rFonts w:ascii="Times New Roman" w:eastAsiaTheme="minorEastAsia" w:hAnsi="Times New Roman" w:hint="eastAsia"/>
          <w:b/>
          <w:lang w:eastAsia="zh-CN"/>
        </w:rPr>
        <w:t xml:space="preserve">: RAN2 </w:t>
      </w:r>
      <w:r>
        <w:rPr>
          <w:rFonts w:ascii="Times New Roman" w:eastAsiaTheme="minorEastAsia" w:hAnsi="Times New Roman"/>
          <w:b/>
          <w:lang w:eastAsia="zh-CN"/>
        </w:rPr>
        <w:t xml:space="preserve">is asked </w:t>
      </w:r>
      <w:r w:rsidRPr="00FC09AA">
        <w:rPr>
          <w:rFonts w:ascii="Times New Roman" w:eastAsiaTheme="minorEastAsia" w:hAnsi="Times New Roman" w:hint="eastAsia"/>
          <w:b/>
          <w:lang w:eastAsia="zh-CN"/>
        </w:rPr>
        <w:t xml:space="preserve">to </w:t>
      </w:r>
      <w:r>
        <w:rPr>
          <w:rFonts w:ascii="Times New Roman" w:eastAsiaTheme="minorEastAsia" w:hAnsi="Times New Roman"/>
          <w:b/>
          <w:lang w:eastAsia="zh-CN"/>
        </w:rPr>
        <w:t xml:space="preserve">discuss </w:t>
      </w:r>
      <w:r w:rsidRPr="00FC09AA">
        <w:rPr>
          <w:rFonts w:ascii="Times New Roman" w:eastAsiaTheme="minorEastAsia" w:hAnsi="Times New Roman" w:hint="eastAsia"/>
          <w:b/>
          <w:lang w:eastAsia="zh-CN"/>
        </w:rPr>
        <w:t xml:space="preserve">the support of all the MR-DC scenarios for SN RACH report and </w:t>
      </w:r>
      <w:r>
        <w:rPr>
          <w:rFonts w:ascii="Times New Roman" w:eastAsiaTheme="minorEastAsia" w:hAnsi="Times New Roman" w:hint="eastAsia"/>
          <w:b/>
          <w:lang w:eastAsia="zh-CN"/>
        </w:rPr>
        <w:t xml:space="preserve">to 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Pr>
          <w:rFonts w:ascii="Times New Roman" w:eastAsiaTheme="minorEastAsia" w:hAnsi="Times New Roman" w:hint="eastAsia"/>
          <w:b/>
          <w:lang w:eastAsia="zh-CN"/>
        </w:rPr>
        <w:t>outside the report</w:t>
      </w:r>
      <w:r w:rsidRPr="00FC09AA">
        <w:rPr>
          <w:rFonts w:ascii="Times New Roman" w:eastAsiaTheme="minorEastAsia" w:hAnsi="Times New Roman" w:hint="eastAsia"/>
          <w:b/>
          <w:lang w:eastAsia="zh-CN"/>
        </w:rPr>
        <w:t>.</w:t>
      </w:r>
    </w:p>
    <w:p w14:paraId="3B9E17CD" w14:textId="77777777" w:rsidR="00897309" w:rsidRDefault="00897309" w:rsidP="00897309">
      <w:pPr>
        <w:pStyle w:val="00BodyText"/>
        <w:spacing w:beforeLines="50" w:before="120" w:after="0" w:line="240" w:lineRule="auto"/>
        <w:rPr>
          <w:rFonts w:ascii="Times New Roman" w:hAnsi="Times New Roman"/>
          <w:b/>
          <w:sz w:val="20"/>
          <w:lang w:val="en-GB" w:eastAsia="zh-CN"/>
        </w:rPr>
      </w:pPr>
      <w:r w:rsidRPr="009B2878">
        <w:rPr>
          <w:rFonts w:ascii="Times New Roman" w:hAnsi="Times New Roman"/>
          <w:b/>
          <w:sz w:val="20"/>
          <w:lang w:val="en-GB" w:eastAsia="zh-CN"/>
        </w:rPr>
        <w:t xml:space="preserve">Proposal </w:t>
      </w:r>
      <w:r>
        <w:rPr>
          <w:rFonts w:ascii="Times New Roman" w:hAnsi="Times New Roman"/>
          <w:b/>
          <w:sz w:val="20"/>
          <w:lang w:val="en-GB" w:eastAsia="zh-CN"/>
        </w:rPr>
        <w:t>6:</w:t>
      </w:r>
      <w:r>
        <w:rPr>
          <w:rFonts w:ascii="Times New Roman" w:hAnsi="Times New Roman" w:hint="eastAsia"/>
          <w:b/>
          <w:sz w:val="20"/>
          <w:lang w:val="en-GB" w:eastAsia="zh-CN"/>
        </w:rPr>
        <w:t xml:space="preserve"> RAN2 </w:t>
      </w:r>
      <w:r>
        <w:rPr>
          <w:rFonts w:ascii="Times New Roman" w:hAnsi="Times New Roman"/>
          <w:b/>
          <w:sz w:val="20"/>
          <w:lang w:val="en-GB" w:eastAsia="zh-CN"/>
        </w:rPr>
        <w:t>is asked to discuss</w:t>
      </w:r>
      <w:r>
        <w:rPr>
          <w:rFonts w:ascii="Times New Roman" w:hAnsi="Times New Roman" w:hint="eastAsia"/>
          <w:b/>
          <w:sz w:val="20"/>
          <w:lang w:val="en-GB" w:eastAsia="zh-CN"/>
        </w:rPr>
        <w:t xml:space="preserve"> on the support of UE based solution. </w:t>
      </w:r>
    </w:p>
    <w:p w14:paraId="7DED7E24" w14:textId="49B324C9" w:rsidR="00897309" w:rsidRPr="00897309" w:rsidRDefault="00897309" w:rsidP="00897309">
      <w:pPr>
        <w:spacing w:beforeLines="50" w:before="120" w:after="0"/>
        <w:rPr>
          <w:rFonts w:ascii="Times New Roman" w:eastAsiaTheme="minorEastAsia" w:hAnsi="Times New Roman"/>
          <w:b/>
          <w:szCs w:val="16"/>
          <w:lang w:eastAsia="zh-CN"/>
        </w:rPr>
      </w:pPr>
      <w:r w:rsidRPr="00897309">
        <w:rPr>
          <w:rFonts w:ascii="Times New Roman" w:eastAsiaTheme="minorEastAsia" w:hAnsi="Times New Roman" w:hint="eastAsia"/>
          <w:b/>
          <w:szCs w:val="16"/>
          <w:lang w:eastAsia="zh-CN"/>
        </w:rPr>
        <w:t xml:space="preserve">Proposal </w:t>
      </w:r>
      <w:r w:rsidRPr="00897309">
        <w:rPr>
          <w:rFonts w:ascii="Times New Roman" w:eastAsiaTheme="minorEastAsia" w:hAnsi="Times New Roman"/>
          <w:b/>
          <w:szCs w:val="16"/>
          <w:lang w:eastAsia="zh-CN"/>
        </w:rPr>
        <w:t>7</w:t>
      </w:r>
      <w:r w:rsidRPr="00897309">
        <w:rPr>
          <w:rFonts w:ascii="Times New Roman" w:eastAsiaTheme="minorEastAsia" w:hAnsi="Times New Roman" w:hint="eastAsia"/>
          <w:b/>
          <w:szCs w:val="16"/>
          <w:lang w:eastAsia="zh-CN"/>
        </w:rPr>
        <w:t>: C</w:t>
      </w:r>
      <w:r w:rsidRPr="00897309">
        <w:rPr>
          <w:rFonts w:ascii="Times New Roman" w:eastAsiaTheme="minorEastAsia" w:hAnsi="Times New Roman"/>
          <w:b/>
          <w:szCs w:val="16"/>
          <w:lang w:eastAsia="zh-CN"/>
        </w:rPr>
        <w:t>o</w:t>
      </w:r>
      <w:r w:rsidRPr="00897309">
        <w:rPr>
          <w:rFonts w:ascii="Times New Roman" w:eastAsiaTheme="minorEastAsia" w:hAnsi="Times New Roman" w:hint="eastAsia"/>
          <w:b/>
          <w:szCs w:val="16"/>
          <w:lang w:eastAsia="zh-CN"/>
        </w:rPr>
        <w:t xml:space="preserve">nfirm to support SON/MDT optimisation for RACH partitioning and RAN2 </w:t>
      </w:r>
      <w:r w:rsidR="003D5377">
        <w:rPr>
          <w:rFonts w:ascii="Times New Roman" w:eastAsiaTheme="minorEastAsia" w:hAnsi="Times New Roman"/>
          <w:b/>
          <w:szCs w:val="16"/>
          <w:lang w:eastAsia="zh-CN"/>
        </w:rPr>
        <w:t xml:space="preserve">is asked </w:t>
      </w:r>
      <w:r w:rsidRPr="00897309">
        <w:rPr>
          <w:rFonts w:ascii="Times New Roman" w:eastAsiaTheme="minorEastAsia" w:hAnsi="Times New Roman" w:hint="eastAsia"/>
          <w:b/>
          <w:szCs w:val="16"/>
          <w:lang w:eastAsia="zh-CN"/>
        </w:rPr>
        <w:t xml:space="preserve">to </w:t>
      </w:r>
      <w:r w:rsidRPr="00897309">
        <w:rPr>
          <w:rFonts w:ascii="Times New Roman" w:eastAsiaTheme="minorEastAsia" w:hAnsi="Times New Roman"/>
          <w:b/>
          <w:szCs w:val="16"/>
          <w:lang w:eastAsia="zh-CN"/>
        </w:rPr>
        <w:t>work</w:t>
      </w:r>
      <w:r w:rsidRPr="00897309">
        <w:rPr>
          <w:rFonts w:ascii="Times New Roman" w:eastAsiaTheme="minorEastAsia" w:hAnsi="Times New Roman" w:hint="eastAsia"/>
          <w:b/>
          <w:szCs w:val="16"/>
          <w:lang w:eastAsia="zh-CN"/>
        </w:rPr>
        <w:t xml:space="preserve"> on the UE </w:t>
      </w:r>
      <w:r w:rsidRPr="00897309">
        <w:rPr>
          <w:rFonts w:ascii="Times New Roman" w:eastAsiaTheme="minorEastAsia" w:hAnsi="Times New Roman"/>
          <w:b/>
          <w:szCs w:val="16"/>
          <w:lang w:eastAsia="zh-CN"/>
        </w:rPr>
        <w:t>assistance</w:t>
      </w:r>
      <w:r w:rsidRPr="00897309">
        <w:rPr>
          <w:rFonts w:ascii="Times New Roman" w:eastAsiaTheme="minorEastAsia" w:hAnsi="Times New Roman" w:hint="eastAsia"/>
          <w:b/>
          <w:szCs w:val="16"/>
          <w:lang w:eastAsia="zh-CN"/>
        </w:rPr>
        <w:t xml:space="preserve"> information.</w:t>
      </w:r>
    </w:p>
    <w:p w14:paraId="405C9A74" w14:textId="77777777" w:rsidR="00897309" w:rsidRPr="00897309" w:rsidRDefault="00897309" w:rsidP="00897309">
      <w:pPr>
        <w:spacing w:after="240"/>
        <w:jc w:val="both"/>
        <w:rPr>
          <w:rFonts w:ascii="Times New Roman" w:eastAsiaTheme="minorEastAsia" w:hAnsi="Times New Roman"/>
          <w:b/>
          <w:lang w:eastAsia="zh-CN"/>
        </w:rPr>
      </w:pP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77777777"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sectPr w:rsidR="006B5368" w:rsidRPr="0048320D"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2828F" w14:textId="77777777" w:rsidR="007C295F" w:rsidRDefault="007C295F">
      <w:r>
        <w:separator/>
      </w:r>
    </w:p>
  </w:endnote>
  <w:endnote w:type="continuationSeparator" w:id="0">
    <w:p w14:paraId="61FA0799" w14:textId="77777777" w:rsidR="007C295F" w:rsidRDefault="007C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sidR="00993C89">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0C81" w14:textId="77777777" w:rsidR="007C295F" w:rsidRDefault="007C295F">
      <w:r>
        <w:separator/>
      </w:r>
    </w:p>
  </w:footnote>
  <w:footnote w:type="continuationSeparator" w:id="0">
    <w:p w14:paraId="0C2C21F2" w14:textId="77777777" w:rsidR="007C295F" w:rsidRDefault="007C2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B02"/>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1993</Words>
  <Characters>11366</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9</vt:i4>
      </vt:variant>
      <vt:variant>
        <vt:lpstr>Titel</vt:lpstr>
      </vt:variant>
      <vt:variant>
        <vt:i4>1</vt:i4>
      </vt:variant>
    </vt:vector>
  </HeadingPairs>
  <TitlesOfParts>
    <vt:vector size="11" baseType="lpstr">
      <vt:lpstr>3GPP TSG-RAN WG3 Meeting #96bis NR Adhoc</vt:lpstr>
      <vt:lpstr>1	Introduction	</vt:lpstr>
      <vt:lpstr>2	Discussion</vt:lpstr>
      <vt:lpstr>    2.1 Fast MCG recovery</vt:lpstr>
      <vt:lpstr>    2.2 RACH report</vt:lpstr>
      <vt:lpstr>        SN RACH report for MR-DC</vt:lpstr>
      <vt:lpstr>        RACH report retrieval for CU-DU architecture</vt:lpstr>
      <vt:lpstr>        RACH partitioning</vt:lpstr>
      <vt:lpstr>3	Conclusion</vt:lpstr>
      <vt:lpstr>4	Reference</vt:lpstr>
      <vt:lpstr>3GPP TSG-RAN WG3 Meeting #60</vt:lpstr>
    </vt:vector>
  </TitlesOfParts>
  <Company>Liuliang</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5</cp:revision>
  <dcterms:created xsi:type="dcterms:W3CDTF">2022-08-10T03:34:00Z</dcterms:created>
  <dcterms:modified xsi:type="dcterms:W3CDTF">2022-08-10T07:08:00Z</dcterms:modified>
</cp:coreProperties>
</file>